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C58AA">
      <w:pP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附件2：</w:t>
      </w:r>
    </w:p>
    <w:p w14:paraId="729B7A0D">
      <w:pPr>
        <w:jc w:val="center"/>
        <w:rPr>
          <w:b/>
          <w:sz w:val="48"/>
          <w:szCs w:val="48"/>
        </w:rPr>
      </w:pPr>
    </w:p>
    <w:p w14:paraId="5114755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南京药学会-常州四药医院药学科研基金</w:t>
      </w:r>
    </w:p>
    <w:p w14:paraId="29C4A63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项目结题验收报告书</w:t>
      </w:r>
    </w:p>
    <w:p w14:paraId="5F0D1BF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</w:rPr>
        <w:t xml:space="preserve">         </w:t>
      </w:r>
      <w:r>
        <w:rPr>
          <w:rFonts w:hint="eastAsia"/>
          <w:b/>
          <w:bCs/>
          <w:sz w:val="32"/>
          <w:lang w:val="en-US" w:eastAsia="zh-CN"/>
        </w:rPr>
        <w:t xml:space="preserve">                                   </w:t>
      </w:r>
      <w:r>
        <w:rPr>
          <w:rFonts w:hint="eastAsia"/>
          <w:b/>
          <w:bCs/>
          <w:sz w:val="28"/>
          <w:szCs w:val="28"/>
        </w:rPr>
        <w:t>宁药验字（     ）第   号</w:t>
      </w:r>
    </w:p>
    <w:p w14:paraId="1B5C06D7">
      <w:pPr>
        <w:jc w:val="center"/>
      </w:pPr>
    </w:p>
    <w:p w14:paraId="713074E8">
      <w:pPr>
        <w:jc w:val="center"/>
        <w:rPr>
          <w:sz w:val="28"/>
        </w:rPr>
      </w:pPr>
    </w:p>
    <w:tbl>
      <w:tblPr>
        <w:tblStyle w:val="4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600"/>
      </w:tblGrid>
      <w:tr w14:paraId="54243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0" w:hRule="atLeast"/>
        </w:trPr>
        <w:tc>
          <w:tcPr>
            <w:tcW w:w="27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2AA5CF5">
            <w:pPr>
              <w:spacing w:line="560" w:lineRule="atLeas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instrText xml:space="preserve"> eq \o\ad(项目名称,　　　　　　)</w:instrTex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：</w:t>
            </w:r>
          </w:p>
          <w:p w14:paraId="6ED11357">
            <w:pPr>
              <w:spacing w:line="560" w:lineRule="atLeas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instrText xml:space="preserve"> eq \o\ad(项目编号,　　　　　　)</w:instrTex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：</w:t>
            </w:r>
          </w:p>
          <w:p w14:paraId="4E5A725C">
            <w:pPr>
              <w:spacing w:line="560" w:lineRule="atLeas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instrText xml:space="preserve"> eq \o\ad(完成单位,　　　　　　)</w:instrTex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：</w:t>
            </w:r>
          </w:p>
          <w:p w14:paraId="7BEF695D">
            <w:pPr>
              <w:spacing w:line="560" w:lineRule="atLeas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sz w:val="28"/>
                <w:szCs w:val="28"/>
              </w:rPr>
              <w:t>参 加 单 位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：</w:t>
            </w:r>
          </w:p>
          <w:p w14:paraId="0878AF74">
            <w:pPr>
              <w:spacing w:line="560" w:lineRule="atLeas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填 报 日 期：</w:t>
            </w:r>
          </w:p>
        </w:tc>
        <w:tc>
          <w:tcPr>
            <w:tcW w:w="6600" w:type="dxa"/>
            <w:tcBorders>
              <w:top w:val="nil"/>
              <w:left w:val="nil"/>
              <w:right w:val="nil"/>
            </w:tcBorders>
            <w:vAlign w:val="center"/>
          </w:tcPr>
          <w:p w14:paraId="7B12F6A7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5908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700" w:type="dxa"/>
            <w:vMerge w:val="continue"/>
            <w:tcBorders>
              <w:left w:val="nil"/>
              <w:right w:val="nil"/>
            </w:tcBorders>
            <w:vAlign w:val="center"/>
          </w:tcPr>
          <w:p w14:paraId="5A6921F1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6600" w:type="dxa"/>
            <w:tcBorders>
              <w:left w:val="nil"/>
              <w:right w:val="nil"/>
            </w:tcBorders>
            <w:vAlign w:val="center"/>
          </w:tcPr>
          <w:p w14:paraId="32B8B437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                          </w:t>
            </w:r>
          </w:p>
        </w:tc>
      </w:tr>
      <w:tr w14:paraId="52068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700" w:type="dxa"/>
            <w:vMerge w:val="continue"/>
            <w:tcBorders>
              <w:left w:val="nil"/>
              <w:right w:val="nil"/>
            </w:tcBorders>
            <w:vAlign w:val="center"/>
          </w:tcPr>
          <w:p w14:paraId="456BDD60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6600" w:type="dxa"/>
            <w:tcBorders>
              <w:left w:val="nil"/>
              <w:right w:val="nil"/>
            </w:tcBorders>
            <w:vAlign w:val="center"/>
          </w:tcPr>
          <w:p w14:paraId="6B92581F">
            <w:pPr>
              <w:ind w:firstLine="4480" w:firstLineChars="16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（盖章）</w:t>
            </w:r>
          </w:p>
        </w:tc>
      </w:tr>
      <w:tr w14:paraId="68353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700" w:type="dxa"/>
            <w:vMerge w:val="continue"/>
            <w:tcBorders>
              <w:left w:val="nil"/>
              <w:right w:val="nil"/>
            </w:tcBorders>
            <w:vAlign w:val="center"/>
          </w:tcPr>
          <w:p w14:paraId="6A5F0E6A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6600" w:type="dxa"/>
            <w:tcBorders>
              <w:left w:val="nil"/>
              <w:bottom w:val="nil"/>
              <w:right w:val="nil"/>
            </w:tcBorders>
            <w:vAlign w:val="center"/>
          </w:tcPr>
          <w:p w14:paraId="5F1C44DF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DC00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700" w:type="dxa"/>
            <w:vMerge w:val="continue"/>
            <w:tcBorders>
              <w:left w:val="nil"/>
              <w:right w:val="nil"/>
            </w:tcBorders>
            <w:vAlign w:val="center"/>
          </w:tcPr>
          <w:p w14:paraId="0D210921">
            <w:pPr>
              <w:rPr>
                <w:sz w:val="28"/>
              </w:rPr>
            </w:pPr>
          </w:p>
        </w:tc>
        <w:tc>
          <w:tcPr>
            <w:tcW w:w="6600" w:type="dxa"/>
            <w:tcBorders>
              <w:left w:val="nil"/>
              <w:right w:val="nil"/>
            </w:tcBorders>
            <w:vAlign w:val="center"/>
          </w:tcPr>
          <w:p w14:paraId="6617FD44">
            <w:pPr>
              <w:rPr>
                <w:sz w:val="28"/>
              </w:rPr>
            </w:pPr>
          </w:p>
        </w:tc>
      </w:tr>
      <w:tr w14:paraId="515A7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700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6E1FAC66">
            <w:pPr>
              <w:rPr>
                <w:sz w:val="28"/>
              </w:rPr>
            </w:pPr>
          </w:p>
        </w:tc>
        <w:tc>
          <w:tcPr>
            <w:tcW w:w="6600" w:type="dxa"/>
            <w:tcBorders>
              <w:left w:val="nil"/>
              <w:bottom w:val="nil"/>
              <w:right w:val="nil"/>
            </w:tcBorders>
            <w:vAlign w:val="center"/>
          </w:tcPr>
          <w:p w14:paraId="7AC2FD24">
            <w:pPr>
              <w:rPr>
                <w:sz w:val="28"/>
              </w:rPr>
            </w:pPr>
          </w:p>
        </w:tc>
      </w:tr>
    </w:tbl>
    <w:p w14:paraId="4A74A3AB">
      <w:pPr>
        <w:rPr>
          <w:sz w:val="28"/>
        </w:rPr>
      </w:pPr>
    </w:p>
    <w:p w14:paraId="2DB03659">
      <w:pPr>
        <w:rPr>
          <w:sz w:val="28"/>
        </w:rPr>
      </w:pPr>
    </w:p>
    <w:p w14:paraId="003C9563">
      <w:pPr>
        <w:ind w:firstLine="3600" w:firstLineChars="1000"/>
        <w:jc w:val="both"/>
        <w:rPr>
          <w:b/>
          <w:sz w:val="36"/>
        </w:rPr>
      </w:pPr>
      <w:r>
        <w:rPr>
          <w:rFonts w:hint="eastAsia"/>
          <w:b/>
          <w:sz w:val="36"/>
        </w:rPr>
        <w:t>南京药学会  制</w:t>
      </w:r>
    </w:p>
    <w:p w14:paraId="4B6F48A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sz w:val="30"/>
          <w:szCs w:val="30"/>
        </w:rPr>
        <w:t>二〇二</w:t>
      </w:r>
      <w:r>
        <w:rPr>
          <w:rFonts w:hint="eastAsia"/>
          <w:b/>
          <w:sz w:val="30"/>
          <w:szCs w:val="30"/>
          <w:lang w:eastAsia="zh-CN"/>
        </w:rPr>
        <w:t>五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eastAsia="zh-CN"/>
        </w:rPr>
        <w:t>三</w:t>
      </w:r>
      <w:r>
        <w:rPr>
          <w:rFonts w:hint="eastAsia"/>
          <w:b/>
          <w:sz w:val="30"/>
          <w:szCs w:val="30"/>
        </w:rPr>
        <w:t>月</w:t>
      </w:r>
    </w:p>
    <w:p w14:paraId="0FC3B4A7">
      <w:pPr>
        <w:rPr>
          <w:rFonts w:eastAsia="黑体"/>
          <w:sz w:val="32"/>
        </w:rPr>
      </w:pPr>
      <w:r>
        <w:rPr>
          <w:b/>
          <w:sz w:val="32"/>
        </w:rPr>
        <w:br w:type="page"/>
      </w:r>
      <w:r>
        <w:rPr>
          <w:rFonts w:hint="eastAsia" w:eastAsia="黑体"/>
          <w:b/>
          <w:sz w:val="32"/>
        </w:rPr>
        <w:t>一、</w:t>
      </w:r>
      <w:r>
        <w:rPr>
          <w:rFonts w:hint="eastAsia" w:eastAsia="黑体"/>
          <w:sz w:val="32"/>
        </w:rPr>
        <w:t>基本信息</w:t>
      </w:r>
    </w:p>
    <w:p w14:paraId="69E39CB5">
      <w:pPr>
        <w:rPr>
          <w:rFonts w:eastAsia="黑体"/>
          <w:sz w:val="24"/>
        </w:rPr>
      </w:pPr>
      <w:r>
        <w:rPr>
          <w:rFonts w:eastAsia="黑体"/>
          <w:sz w:val="24"/>
        </w:rPr>
        <w:t>1</w:t>
      </w:r>
      <w:r>
        <w:rPr>
          <w:rFonts w:hint="eastAsia" w:eastAsia="黑体"/>
          <w:sz w:val="24"/>
        </w:rPr>
        <w:t>、概况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55"/>
        <w:gridCol w:w="2160"/>
        <w:gridCol w:w="1800"/>
        <w:gridCol w:w="2785"/>
      </w:tblGrid>
      <w:tr w14:paraId="07860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52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6F9C39C">
            <w:pPr>
              <w:spacing w:line="6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</w:t>
            </w:r>
          </w:p>
          <w:p w14:paraId="7F005587">
            <w:pPr>
              <w:spacing w:line="6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32768246">
            <w:pPr>
              <w:spacing w:line="6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3CD744B6">
            <w:pPr>
              <w:spacing w:line="6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455" w:type="dxa"/>
            <w:tcBorders>
              <w:top w:val="single" w:color="auto" w:sz="12" w:space="0"/>
            </w:tcBorders>
            <w:vAlign w:val="center"/>
          </w:tcPr>
          <w:p w14:paraId="2AD938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745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172B625">
            <w:pPr>
              <w:jc w:val="center"/>
              <w:rPr>
                <w:sz w:val="24"/>
              </w:rPr>
            </w:pPr>
          </w:p>
        </w:tc>
      </w:tr>
      <w:tr w14:paraId="6F66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99" w:hRule="atLeast"/>
        </w:trPr>
        <w:tc>
          <w:tcPr>
            <w:tcW w:w="525" w:type="dxa"/>
            <w:vMerge w:val="continue"/>
            <w:tcBorders>
              <w:left w:val="single" w:color="auto" w:sz="12" w:space="0"/>
            </w:tcBorders>
            <w:vAlign w:val="center"/>
          </w:tcPr>
          <w:p w14:paraId="4E7CDF3F">
            <w:pPr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64E3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医院性质</w:t>
            </w:r>
          </w:p>
          <w:p w14:paraId="34BC3D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及等级</w:t>
            </w:r>
          </w:p>
        </w:tc>
        <w:tc>
          <w:tcPr>
            <w:tcW w:w="6745" w:type="dxa"/>
            <w:gridSpan w:val="3"/>
            <w:tcBorders>
              <w:right w:val="single" w:color="auto" w:sz="12" w:space="0"/>
            </w:tcBorders>
          </w:tcPr>
          <w:p w14:paraId="1DDC5ECA">
            <w:pPr>
              <w:ind w:firstLine="1560" w:firstLineChars="6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二级      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二级</w:t>
            </w:r>
          </w:p>
          <w:p w14:paraId="4DE255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1. 公立医院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2. 民营医院 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3. 其他</w:t>
            </w:r>
          </w:p>
          <w:p w14:paraId="7F6C40EA">
            <w:pPr>
              <w:ind w:firstLine="1560" w:firstLineChars="6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□三级               □三级</w:t>
            </w:r>
          </w:p>
        </w:tc>
      </w:tr>
      <w:tr w14:paraId="3CE8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525" w:type="dxa"/>
            <w:vMerge w:val="continue"/>
            <w:tcBorders>
              <w:left w:val="single" w:color="auto" w:sz="12" w:space="0"/>
            </w:tcBorders>
            <w:vAlign w:val="center"/>
          </w:tcPr>
          <w:p w14:paraId="3327BD6F">
            <w:pPr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24422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160" w:type="dxa"/>
            <w:vAlign w:val="center"/>
          </w:tcPr>
          <w:p w14:paraId="6204CD97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56F95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  话</w:t>
            </w:r>
          </w:p>
        </w:tc>
        <w:tc>
          <w:tcPr>
            <w:tcW w:w="2785" w:type="dxa"/>
            <w:tcBorders>
              <w:right w:val="single" w:color="auto" w:sz="12" w:space="0"/>
            </w:tcBorders>
            <w:vAlign w:val="center"/>
          </w:tcPr>
          <w:p w14:paraId="0176E8B4">
            <w:pPr>
              <w:rPr>
                <w:sz w:val="24"/>
              </w:rPr>
            </w:pPr>
          </w:p>
        </w:tc>
      </w:tr>
      <w:tr w14:paraId="1996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25" w:type="dxa"/>
            <w:vMerge w:val="continue"/>
            <w:tcBorders>
              <w:left w:val="single" w:color="auto" w:sz="12" w:space="0"/>
            </w:tcBorders>
            <w:vAlign w:val="center"/>
          </w:tcPr>
          <w:p w14:paraId="13801EFE">
            <w:pPr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5BEED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2160" w:type="dxa"/>
            <w:vAlign w:val="center"/>
          </w:tcPr>
          <w:p w14:paraId="58A18B50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762B6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  话</w:t>
            </w:r>
          </w:p>
        </w:tc>
        <w:tc>
          <w:tcPr>
            <w:tcW w:w="2785" w:type="dxa"/>
            <w:tcBorders>
              <w:right w:val="single" w:color="auto" w:sz="12" w:space="0"/>
            </w:tcBorders>
            <w:vAlign w:val="center"/>
          </w:tcPr>
          <w:p w14:paraId="7F75F390">
            <w:pPr>
              <w:rPr>
                <w:sz w:val="24"/>
              </w:rPr>
            </w:pPr>
          </w:p>
        </w:tc>
      </w:tr>
      <w:tr w14:paraId="70BA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25" w:type="dxa"/>
            <w:vMerge w:val="continue"/>
            <w:tcBorders>
              <w:left w:val="single" w:color="auto" w:sz="12" w:space="0"/>
            </w:tcBorders>
            <w:vAlign w:val="center"/>
          </w:tcPr>
          <w:p w14:paraId="2B5C0086">
            <w:pPr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4EE1B3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60" w:type="dxa"/>
            <w:vAlign w:val="center"/>
          </w:tcPr>
          <w:p w14:paraId="24FF306B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AB7F9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785" w:type="dxa"/>
            <w:tcBorders>
              <w:right w:val="single" w:color="auto" w:sz="12" w:space="0"/>
            </w:tcBorders>
            <w:vAlign w:val="center"/>
          </w:tcPr>
          <w:p w14:paraId="63244EB8">
            <w:pPr>
              <w:rPr>
                <w:sz w:val="24"/>
              </w:rPr>
            </w:pPr>
          </w:p>
        </w:tc>
      </w:tr>
      <w:tr w14:paraId="69AA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525" w:type="dxa"/>
            <w:vMerge w:val="continue"/>
            <w:tcBorders>
              <w:left w:val="single" w:color="auto" w:sz="12" w:space="0"/>
            </w:tcBorders>
            <w:vAlign w:val="center"/>
          </w:tcPr>
          <w:p w14:paraId="2DF0B927">
            <w:pPr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26DF6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6745" w:type="dxa"/>
            <w:gridSpan w:val="3"/>
            <w:tcBorders>
              <w:right w:val="single" w:color="auto" w:sz="12" w:space="0"/>
            </w:tcBorders>
            <w:vAlign w:val="center"/>
          </w:tcPr>
          <w:p w14:paraId="7C7FFC5B">
            <w:pPr>
              <w:rPr>
                <w:sz w:val="24"/>
              </w:rPr>
            </w:pPr>
          </w:p>
        </w:tc>
      </w:tr>
      <w:tr w14:paraId="7ECE1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980" w:type="dxa"/>
            <w:gridSpan w:val="2"/>
            <w:tcBorders>
              <w:left w:val="single" w:color="auto" w:sz="12" w:space="0"/>
            </w:tcBorders>
            <w:vAlign w:val="center"/>
          </w:tcPr>
          <w:p w14:paraId="3DA88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14:paraId="63DFD8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医院药学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156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项目实施时间</w:t>
            </w:r>
          </w:p>
        </w:tc>
        <w:tc>
          <w:tcPr>
            <w:tcW w:w="278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FA9324D"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  <w:r>
              <w:rPr>
                <w:rFonts w:hint="eastAsia" w:ascii="宋体" w:hAnsi="宋体"/>
                <w:sz w:val="24"/>
                <w:szCs w:val="24"/>
              </w:rPr>
              <w:t>至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</w:rPr>
              <w:t xml:space="preserve">  月  </w:t>
            </w:r>
          </w:p>
        </w:tc>
      </w:tr>
    </w:tbl>
    <w:p w14:paraId="666E7FAB">
      <w:pPr>
        <w:keepNext w:val="0"/>
        <w:keepLines w:val="0"/>
        <w:pageBreakBefore w:val="0"/>
        <w:widowControl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黑体"/>
          <w:sz w:val="24"/>
        </w:rPr>
      </w:pPr>
    </w:p>
    <w:p w14:paraId="22D139E2">
      <w:pPr>
        <w:tabs>
          <w:tab w:val="left" w:pos="210"/>
        </w:tabs>
        <w:spacing w:line="500" w:lineRule="atLeast"/>
        <w:rPr>
          <w:rFonts w:eastAsia="黑体"/>
          <w:sz w:val="24"/>
        </w:rPr>
      </w:pPr>
      <w:r>
        <w:rPr>
          <w:rFonts w:hint="eastAsia" w:eastAsia="黑体"/>
          <w:sz w:val="24"/>
        </w:rPr>
        <w:t>2. 项目负责人情况：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35"/>
        <w:gridCol w:w="1260"/>
        <w:gridCol w:w="1155"/>
        <w:gridCol w:w="945"/>
        <w:gridCol w:w="1365"/>
        <w:gridCol w:w="2100"/>
      </w:tblGrid>
      <w:tr w14:paraId="17328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5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84E0C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35" w:type="dxa"/>
            <w:tcBorders>
              <w:top w:val="single" w:color="auto" w:sz="12" w:space="0"/>
            </w:tcBorders>
            <w:vAlign w:val="center"/>
          </w:tcPr>
          <w:p w14:paraId="2CDA5F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 w14:paraId="048174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55" w:type="dxa"/>
            <w:tcBorders>
              <w:top w:val="single" w:color="auto" w:sz="12" w:space="0"/>
            </w:tcBorders>
            <w:vAlign w:val="center"/>
          </w:tcPr>
          <w:p w14:paraId="058FB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业</w:t>
            </w:r>
          </w:p>
        </w:tc>
        <w:tc>
          <w:tcPr>
            <w:tcW w:w="945" w:type="dxa"/>
            <w:tcBorders>
              <w:top w:val="single" w:color="auto" w:sz="12" w:space="0"/>
            </w:tcBorders>
            <w:vAlign w:val="center"/>
          </w:tcPr>
          <w:p w14:paraId="4936B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vAlign w:val="center"/>
          </w:tcPr>
          <w:p w14:paraId="47892D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2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146A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14:paraId="1632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tcBorders>
              <w:left w:val="single" w:color="auto" w:sz="12" w:space="0"/>
            </w:tcBorders>
            <w:vAlign w:val="center"/>
          </w:tcPr>
          <w:p w14:paraId="03F642EA">
            <w:pPr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A7C33FA">
            <w:pPr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186B7C8">
            <w:pPr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7038741C">
            <w:pPr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35685766">
            <w:pPr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A40B025">
            <w:pPr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tcBorders>
              <w:right w:val="single" w:color="auto" w:sz="12" w:space="0"/>
            </w:tcBorders>
            <w:vAlign w:val="center"/>
          </w:tcPr>
          <w:p w14:paraId="62CC9D3B">
            <w:pPr>
              <w:rPr>
                <w:rFonts w:eastAsia="仿宋_GB2312"/>
                <w:sz w:val="24"/>
              </w:rPr>
            </w:pPr>
          </w:p>
        </w:tc>
      </w:tr>
      <w:tr w14:paraId="5E87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1E8E1D3">
            <w:pPr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bottom w:val="single" w:color="auto" w:sz="12" w:space="0"/>
            </w:tcBorders>
            <w:vAlign w:val="center"/>
          </w:tcPr>
          <w:p w14:paraId="7FFC5AB8">
            <w:pPr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 w14:paraId="56F96C78">
            <w:pPr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tcBorders>
              <w:bottom w:val="single" w:color="auto" w:sz="12" w:space="0"/>
            </w:tcBorders>
            <w:vAlign w:val="center"/>
          </w:tcPr>
          <w:p w14:paraId="3C7DB9DC">
            <w:pPr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tcBorders>
              <w:bottom w:val="single" w:color="auto" w:sz="12" w:space="0"/>
            </w:tcBorders>
            <w:vAlign w:val="center"/>
          </w:tcPr>
          <w:p w14:paraId="1925B291">
            <w:pPr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bottom w:val="single" w:color="auto" w:sz="12" w:space="0"/>
            </w:tcBorders>
            <w:vAlign w:val="center"/>
          </w:tcPr>
          <w:p w14:paraId="3085FA72">
            <w:pPr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5B2E565">
            <w:pPr>
              <w:rPr>
                <w:rFonts w:eastAsia="仿宋_GB2312"/>
                <w:sz w:val="24"/>
              </w:rPr>
            </w:pPr>
          </w:p>
        </w:tc>
      </w:tr>
    </w:tbl>
    <w:p w14:paraId="096124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黑体"/>
          <w:sz w:val="24"/>
        </w:rPr>
      </w:pPr>
    </w:p>
    <w:p w14:paraId="0C371A1F">
      <w:pPr>
        <w:spacing w:line="500" w:lineRule="atLeast"/>
        <w:rPr>
          <w:rFonts w:eastAsia="黑体"/>
          <w:sz w:val="24"/>
        </w:rPr>
      </w:pPr>
      <w:r>
        <w:rPr>
          <w:rFonts w:hint="eastAsia" w:eastAsia="黑体"/>
          <w:sz w:val="24"/>
        </w:rPr>
        <w:t>3. 项目研发人员情况：                                          单位：人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5245"/>
      </w:tblGrid>
      <w:tr w14:paraId="295C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C0A2B97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项目研发人员总数</w:t>
            </w:r>
          </w:p>
        </w:tc>
        <w:tc>
          <w:tcPr>
            <w:tcW w:w="524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99B3DF2">
            <w:pPr>
              <w:spacing w:line="480" w:lineRule="atLeast"/>
              <w:rPr>
                <w:rFonts w:eastAsia="仿宋_GB2312"/>
                <w:sz w:val="24"/>
              </w:rPr>
            </w:pPr>
          </w:p>
        </w:tc>
      </w:tr>
      <w:tr w14:paraId="0BE1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tcBorders>
              <w:left w:val="single" w:color="auto" w:sz="12" w:space="0"/>
            </w:tcBorders>
          </w:tcPr>
          <w:p w14:paraId="0491B072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其中：博士</w:t>
            </w:r>
          </w:p>
        </w:tc>
        <w:tc>
          <w:tcPr>
            <w:tcW w:w="5245" w:type="dxa"/>
            <w:tcBorders>
              <w:right w:val="single" w:color="auto" w:sz="12" w:space="0"/>
            </w:tcBorders>
          </w:tcPr>
          <w:p w14:paraId="566CF261">
            <w:pPr>
              <w:spacing w:line="480" w:lineRule="atLeast"/>
              <w:rPr>
                <w:rFonts w:eastAsia="仿宋_GB2312"/>
                <w:sz w:val="24"/>
              </w:rPr>
            </w:pPr>
          </w:p>
        </w:tc>
      </w:tr>
      <w:tr w14:paraId="41A3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tcBorders>
              <w:left w:val="single" w:color="auto" w:sz="12" w:space="0"/>
            </w:tcBorders>
          </w:tcPr>
          <w:p w14:paraId="300E19E7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硕士</w:t>
            </w:r>
          </w:p>
        </w:tc>
        <w:tc>
          <w:tcPr>
            <w:tcW w:w="5245" w:type="dxa"/>
            <w:tcBorders>
              <w:right w:val="single" w:color="auto" w:sz="12" w:space="0"/>
            </w:tcBorders>
          </w:tcPr>
          <w:p w14:paraId="32CD6DFC">
            <w:pPr>
              <w:spacing w:line="480" w:lineRule="atLeast"/>
              <w:rPr>
                <w:rFonts w:eastAsia="仿宋_GB2312"/>
                <w:sz w:val="24"/>
              </w:rPr>
            </w:pPr>
          </w:p>
        </w:tc>
      </w:tr>
      <w:tr w14:paraId="0B97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tcBorders>
              <w:left w:val="single" w:color="auto" w:sz="12" w:space="0"/>
            </w:tcBorders>
          </w:tcPr>
          <w:p w14:paraId="3B6923C3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其中：高级职称</w:t>
            </w:r>
          </w:p>
        </w:tc>
        <w:tc>
          <w:tcPr>
            <w:tcW w:w="5245" w:type="dxa"/>
            <w:tcBorders>
              <w:right w:val="single" w:color="auto" w:sz="12" w:space="0"/>
            </w:tcBorders>
          </w:tcPr>
          <w:p w14:paraId="514C9C48">
            <w:pPr>
              <w:spacing w:line="480" w:lineRule="atLeast"/>
              <w:rPr>
                <w:rFonts w:eastAsia="仿宋_GB2312"/>
                <w:sz w:val="24"/>
              </w:rPr>
            </w:pPr>
          </w:p>
        </w:tc>
      </w:tr>
      <w:tr w14:paraId="09DFB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tcBorders>
              <w:left w:val="single" w:color="auto" w:sz="12" w:space="0"/>
            </w:tcBorders>
          </w:tcPr>
          <w:p w14:paraId="0B609282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中级职称</w:t>
            </w:r>
          </w:p>
        </w:tc>
        <w:tc>
          <w:tcPr>
            <w:tcW w:w="5245" w:type="dxa"/>
            <w:tcBorders>
              <w:right w:val="single" w:color="auto" w:sz="12" w:space="0"/>
            </w:tcBorders>
          </w:tcPr>
          <w:p w14:paraId="3935F240">
            <w:pPr>
              <w:spacing w:line="480" w:lineRule="atLeast"/>
              <w:rPr>
                <w:rFonts w:eastAsia="仿宋_GB2312"/>
                <w:sz w:val="24"/>
              </w:rPr>
            </w:pPr>
          </w:p>
        </w:tc>
      </w:tr>
      <w:tr w14:paraId="077B6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9" w:type="dxa"/>
            <w:tcBorders>
              <w:left w:val="single" w:color="auto" w:sz="12" w:space="0"/>
              <w:bottom w:val="single" w:color="auto" w:sz="12" w:space="0"/>
            </w:tcBorders>
          </w:tcPr>
          <w:p w14:paraId="5B951A99"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其中：在校研究生</w:t>
            </w:r>
          </w:p>
        </w:tc>
        <w:tc>
          <w:tcPr>
            <w:tcW w:w="5245" w:type="dxa"/>
            <w:tcBorders>
              <w:bottom w:val="single" w:color="auto" w:sz="12" w:space="0"/>
              <w:right w:val="single" w:color="auto" w:sz="12" w:space="0"/>
            </w:tcBorders>
          </w:tcPr>
          <w:p w14:paraId="407D6A2A">
            <w:pPr>
              <w:spacing w:line="480" w:lineRule="atLeast"/>
              <w:rPr>
                <w:rFonts w:eastAsia="仿宋_GB2312"/>
                <w:sz w:val="24"/>
              </w:rPr>
            </w:pPr>
          </w:p>
        </w:tc>
      </w:tr>
    </w:tbl>
    <w:p w14:paraId="0F15EF39">
      <w:pPr>
        <w:spacing w:line="500" w:lineRule="atLeast"/>
        <w:rPr>
          <w:rFonts w:eastAsia="黑体"/>
          <w:sz w:val="24"/>
        </w:rPr>
      </w:pPr>
      <w:r>
        <w:rPr>
          <w:rFonts w:hint="eastAsia" w:eastAsia="黑体"/>
          <w:sz w:val="24"/>
        </w:rPr>
        <w:t>4. 项目实际到位经费情况：                                    单位：万元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050"/>
        <w:gridCol w:w="1050"/>
        <w:gridCol w:w="1050"/>
        <w:gridCol w:w="1365"/>
        <w:gridCol w:w="1365"/>
        <w:gridCol w:w="1549"/>
      </w:tblGrid>
      <w:tr w14:paraId="07F8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1785" w:type="dxa"/>
            <w:vMerge w:val="restart"/>
            <w:tcBorders>
              <w:top w:val="single" w:color="auto" w:sz="12" w:space="0"/>
              <w:left w:val="single" w:color="auto" w:sz="12" w:space="0"/>
              <w:right w:val="nil"/>
            </w:tcBorders>
            <w:vAlign w:val="center"/>
          </w:tcPr>
          <w:p w14:paraId="72D9DE7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  目</w:t>
            </w:r>
          </w:p>
          <w:p w14:paraId="128E423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总经费</w:t>
            </w:r>
          </w:p>
        </w:tc>
        <w:tc>
          <w:tcPr>
            <w:tcW w:w="7429" w:type="dxa"/>
            <w:gridSpan w:val="6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 w14:paraId="67206D4E">
            <w:pPr>
              <w:spacing w:line="160" w:lineRule="atLeast"/>
              <w:rPr>
                <w:sz w:val="11"/>
              </w:rPr>
            </w:pPr>
          </w:p>
        </w:tc>
      </w:tr>
      <w:tr w14:paraId="008A9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785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27FEE6FD">
            <w:pPr>
              <w:spacing w:line="400" w:lineRule="atLeast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 w14:paraId="0108B0E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  <w:p w14:paraId="61B194E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拨款</w:t>
            </w:r>
          </w:p>
        </w:tc>
        <w:tc>
          <w:tcPr>
            <w:tcW w:w="1050" w:type="dxa"/>
            <w:vAlign w:val="center"/>
          </w:tcPr>
          <w:p w14:paraId="2CF2075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医院配套资金</w:t>
            </w:r>
          </w:p>
        </w:tc>
        <w:tc>
          <w:tcPr>
            <w:tcW w:w="1050" w:type="dxa"/>
            <w:vAlign w:val="center"/>
          </w:tcPr>
          <w:p w14:paraId="146C82B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自筹</w:t>
            </w:r>
          </w:p>
        </w:tc>
        <w:tc>
          <w:tcPr>
            <w:tcW w:w="1365" w:type="dxa"/>
            <w:vAlign w:val="center"/>
          </w:tcPr>
          <w:p w14:paraId="3B2E5224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365" w:type="dxa"/>
            <w:vAlign w:val="center"/>
          </w:tcPr>
          <w:p w14:paraId="55AB0AC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549" w:type="dxa"/>
            <w:tcBorders>
              <w:right w:val="single" w:color="auto" w:sz="12" w:space="0"/>
            </w:tcBorders>
            <w:vAlign w:val="center"/>
          </w:tcPr>
          <w:p w14:paraId="54AC7FF0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14:paraId="7BE5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75498F7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bottom w:val="single" w:color="auto" w:sz="12" w:space="0"/>
            </w:tcBorders>
            <w:vAlign w:val="center"/>
          </w:tcPr>
          <w:p w14:paraId="12154052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bottom w:val="single" w:color="auto" w:sz="12" w:space="0"/>
            </w:tcBorders>
            <w:vAlign w:val="center"/>
          </w:tcPr>
          <w:p w14:paraId="5D2BE631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bottom w:val="single" w:color="auto" w:sz="12" w:space="0"/>
            </w:tcBorders>
            <w:vAlign w:val="center"/>
          </w:tcPr>
          <w:p w14:paraId="48F3391D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bottom w:val="single" w:color="auto" w:sz="12" w:space="0"/>
            </w:tcBorders>
            <w:vAlign w:val="center"/>
          </w:tcPr>
          <w:p w14:paraId="5AE7A9BC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bottom w:val="single" w:color="auto" w:sz="12" w:space="0"/>
            </w:tcBorders>
            <w:vAlign w:val="center"/>
          </w:tcPr>
          <w:p w14:paraId="452F2986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35439EF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</w:tbl>
    <w:p w14:paraId="4BCC034A">
      <w:pPr>
        <w:spacing w:line="500" w:lineRule="atLeast"/>
        <w:rPr>
          <w:rFonts w:ascii="黑体" w:eastAsia="黑体"/>
          <w:b/>
          <w:sz w:val="28"/>
          <w:szCs w:val="28"/>
        </w:rPr>
      </w:pPr>
    </w:p>
    <w:p w14:paraId="7B6C91EE">
      <w:pPr>
        <w:spacing w:line="500" w:lineRule="atLeast"/>
        <w:rPr>
          <w:rFonts w:eastAsia="黑体"/>
          <w:sz w:val="24"/>
        </w:rPr>
      </w:pPr>
      <w:r>
        <w:rPr>
          <w:rFonts w:hint="eastAsia" w:ascii="黑体" w:eastAsia="黑体"/>
          <w:b/>
          <w:sz w:val="28"/>
          <w:szCs w:val="28"/>
        </w:rPr>
        <w:t>5.</w:t>
      </w:r>
      <w:r>
        <w:rPr>
          <w:rFonts w:hint="eastAsia" w:ascii="黑体" w:eastAsia="黑体"/>
          <w:b/>
          <w:sz w:val="24"/>
          <w:szCs w:val="24"/>
        </w:rPr>
        <w:t xml:space="preserve"> 项目经费支出情况：</w:t>
      </w:r>
      <w:r>
        <w:rPr>
          <w:rFonts w:hint="eastAsia" w:eastAsia="黑体"/>
          <w:sz w:val="24"/>
          <w:szCs w:val="24"/>
        </w:rPr>
        <w:t xml:space="preserve">  </w:t>
      </w:r>
      <w:r>
        <w:rPr>
          <w:rFonts w:hint="eastAsia" w:eastAsia="黑体"/>
          <w:sz w:val="24"/>
        </w:rPr>
        <w:t xml:space="preserve">                                     单位：万元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785"/>
        <w:gridCol w:w="2835"/>
        <w:gridCol w:w="1890"/>
      </w:tblGrid>
      <w:tr w14:paraId="60A5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F873364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 w14:paraId="312DFDF2">
            <w:pPr>
              <w:spacing w:line="400" w:lineRule="atLeas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color="auto" w:sz="12" w:space="0"/>
            </w:tcBorders>
            <w:vAlign w:val="center"/>
          </w:tcPr>
          <w:p w14:paraId="2C02956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8.外协费</w:t>
            </w:r>
          </w:p>
        </w:tc>
        <w:tc>
          <w:tcPr>
            <w:tcW w:w="18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E3F00B1">
            <w:pPr>
              <w:spacing w:line="400" w:lineRule="atLeast"/>
              <w:rPr>
                <w:sz w:val="24"/>
              </w:rPr>
            </w:pPr>
          </w:p>
        </w:tc>
      </w:tr>
      <w:tr w14:paraId="2E73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tcBorders>
              <w:left w:val="single" w:color="auto" w:sz="12" w:space="0"/>
            </w:tcBorders>
            <w:vAlign w:val="center"/>
          </w:tcPr>
          <w:p w14:paraId="08C4CEEB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1.人员费</w:t>
            </w:r>
          </w:p>
        </w:tc>
        <w:tc>
          <w:tcPr>
            <w:tcW w:w="1785" w:type="dxa"/>
            <w:vAlign w:val="center"/>
          </w:tcPr>
          <w:p w14:paraId="7EA782FC">
            <w:pPr>
              <w:spacing w:line="400" w:lineRule="atLeas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42E08E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9.差旅费</w:t>
            </w:r>
          </w:p>
        </w:tc>
        <w:tc>
          <w:tcPr>
            <w:tcW w:w="1890" w:type="dxa"/>
            <w:tcBorders>
              <w:right w:val="single" w:color="auto" w:sz="12" w:space="0"/>
            </w:tcBorders>
            <w:vAlign w:val="center"/>
          </w:tcPr>
          <w:p w14:paraId="27C52C67">
            <w:pPr>
              <w:spacing w:line="400" w:lineRule="atLeast"/>
              <w:rPr>
                <w:sz w:val="24"/>
              </w:rPr>
            </w:pPr>
          </w:p>
        </w:tc>
      </w:tr>
      <w:tr w14:paraId="5C31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tcBorders>
              <w:left w:val="single" w:color="auto" w:sz="12" w:space="0"/>
            </w:tcBorders>
            <w:vAlign w:val="center"/>
          </w:tcPr>
          <w:p w14:paraId="689CE302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2.设备购置费</w:t>
            </w:r>
          </w:p>
        </w:tc>
        <w:tc>
          <w:tcPr>
            <w:tcW w:w="1785" w:type="dxa"/>
            <w:vAlign w:val="center"/>
          </w:tcPr>
          <w:p w14:paraId="3A303E79">
            <w:pPr>
              <w:spacing w:line="400" w:lineRule="atLeas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478A5E4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10.图书、资料费</w:t>
            </w:r>
          </w:p>
        </w:tc>
        <w:tc>
          <w:tcPr>
            <w:tcW w:w="1890" w:type="dxa"/>
            <w:tcBorders>
              <w:right w:val="single" w:color="auto" w:sz="12" w:space="0"/>
            </w:tcBorders>
            <w:vAlign w:val="center"/>
          </w:tcPr>
          <w:p w14:paraId="67ADAB16">
            <w:pPr>
              <w:spacing w:line="400" w:lineRule="atLeast"/>
              <w:rPr>
                <w:sz w:val="24"/>
              </w:rPr>
            </w:pPr>
          </w:p>
        </w:tc>
      </w:tr>
      <w:tr w14:paraId="6CDD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tcBorders>
              <w:left w:val="single" w:color="auto" w:sz="12" w:space="0"/>
            </w:tcBorders>
            <w:vAlign w:val="center"/>
          </w:tcPr>
          <w:p w14:paraId="20BED02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3.设备试制费</w:t>
            </w:r>
          </w:p>
        </w:tc>
        <w:tc>
          <w:tcPr>
            <w:tcW w:w="1785" w:type="dxa"/>
            <w:vAlign w:val="center"/>
          </w:tcPr>
          <w:p w14:paraId="1EB0C7C1">
            <w:pPr>
              <w:spacing w:line="400" w:lineRule="atLeas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5E6A895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11.知识产权事务费</w:t>
            </w:r>
          </w:p>
        </w:tc>
        <w:tc>
          <w:tcPr>
            <w:tcW w:w="1890" w:type="dxa"/>
            <w:tcBorders>
              <w:right w:val="single" w:color="auto" w:sz="12" w:space="0"/>
            </w:tcBorders>
            <w:vAlign w:val="center"/>
          </w:tcPr>
          <w:p w14:paraId="0EA49AD3">
            <w:pPr>
              <w:spacing w:line="400" w:lineRule="atLeast"/>
              <w:rPr>
                <w:sz w:val="24"/>
              </w:rPr>
            </w:pPr>
          </w:p>
        </w:tc>
      </w:tr>
      <w:tr w14:paraId="157C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0FB516BF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4.现有仪器设备使用费</w:t>
            </w:r>
          </w:p>
        </w:tc>
        <w:tc>
          <w:tcPr>
            <w:tcW w:w="1785" w:type="dxa"/>
            <w:tcBorders>
              <w:bottom w:val="single" w:color="auto" w:sz="4" w:space="0"/>
            </w:tcBorders>
            <w:vAlign w:val="center"/>
          </w:tcPr>
          <w:p w14:paraId="1122AFE3">
            <w:pPr>
              <w:spacing w:line="400" w:lineRule="atLeast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 w14:paraId="471D9B95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12.国际合作交流费</w:t>
            </w:r>
          </w:p>
        </w:tc>
        <w:tc>
          <w:tcPr>
            <w:tcW w:w="1890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059D752">
            <w:pPr>
              <w:spacing w:line="400" w:lineRule="atLeast"/>
              <w:rPr>
                <w:sz w:val="24"/>
              </w:rPr>
            </w:pPr>
          </w:p>
        </w:tc>
      </w:tr>
      <w:tr w14:paraId="322A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tcBorders>
              <w:left w:val="single" w:color="auto" w:sz="12" w:space="0"/>
            </w:tcBorders>
            <w:vAlign w:val="center"/>
          </w:tcPr>
          <w:p w14:paraId="06BC9FDC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5.试验用材料费</w:t>
            </w:r>
          </w:p>
        </w:tc>
        <w:tc>
          <w:tcPr>
            <w:tcW w:w="1785" w:type="dxa"/>
            <w:vAlign w:val="center"/>
          </w:tcPr>
          <w:p w14:paraId="18FA8EAA">
            <w:pPr>
              <w:spacing w:line="400" w:lineRule="atLeas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0D60F7C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13.咨询、论证、会议费</w:t>
            </w:r>
          </w:p>
        </w:tc>
        <w:tc>
          <w:tcPr>
            <w:tcW w:w="1890" w:type="dxa"/>
            <w:tcBorders>
              <w:right w:val="single" w:color="auto" w:sz="12" w:space="0"/>
            </w:tcBorders>
            <w:vAlign w:val="center"/>
          </w:tcPr>
          <w:p w14:paraId="10202CC4">
            <w:pPr>
              <w:spacing w:line="400" w:lineRule="atLeast"/>
              <w:rPr>
                <w:sz w:val="24"/>
              </w:rPr>
            </w:pPr>
          </w:p>
        </w:tc>
      </w:tr>
      <w:tr w14:paraId="6EE9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tcBorders>
              <w:left w:val="single" w:color="auto" w:sz="12" w:space="0"/>
            </w:tcBorders>
            <w:vAlign w:val="center"/>
          </w:tcPr>
          <w:p w14:paraId="685675B7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6.燃料及动力费</w:t>
            </w:r>
          </w:p>
        </w:tc>
        <w:tc>
          <w:tcPr>
            <w:tcW w:w="1785" w:type="dxa"/>
            <w:vAlign w:val="center"/>
          </w:tcPr>
          <w:p w14:paraId="6046AE96">
            <w:pPr>
              <w:spacing w:line="400" w:lineRule="atLeas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B069400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14.调研费</w:t>
            </w:r>
          </w:p>
        </w:tc>
        <w:tc>
          <w:tcPr>
            <w:tcW w:w="1890" w:type="dxa"/>
            <w:tcBorders>
              <w:right w:val="single" w:color="auto" w:sz="12" w:space="0"/>
            </w:tcBorders>
            <w:vAlign w:val="center"/>
          </w:tcPr>
          <w:p w14:paraId="657AEC8E">
            <w:pPr>
              <w:spacing w:line="400" w:lineRule="atLeast"/>
              <w:rPr>
                <w:sz w:val="24"/>
              </w:rPr>
            </w:pPr>
          </w:p>
        </w:tc>
      </w:tr>
      <w:tr w14:paraId="24AB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87AADFE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7.测试及试验费</w:t>
            </w:r>
          </w:p>
        </w:tc>
        <w:tc>
          <w:tcPr>
            <w:tcW w:w="1785" w:type="dxa"/>
            <w:tcBorders>
              <w:bottom w:val="single" w:color="auto" w:sz="12" w:space="0"/>
            </w:tcBorders>
            <w:vAlign w:val="center"/>
          </w:tcPr>
          <w:p w14:paraId="1F11F97A">
            <w:pPr>
              <w:spacing w:line="400" w:lineRule="atLeast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color="auto" w:sz="12" w:space="0"/>
            </w:tcBorders>
            <w:vAlign w:val="center"/>
          </w:tcPr>
          <w:p w14:paraId="0FCF242C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15.其他费用</w:t>
            </w:r>
          </w:p>
        </w:tc>
        <w:tc>
          <w:tcPr>
            <w:tcW w:w="18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0B6D8EA">
            <w:pPr>
              <w:spacing w:line="400" w:lineRule="atLeast"/>
              <w:rPr>
                <w:sz w:val="24"/>
              </w:rPr>
            </w:pPr>
          </w:p>
        </w:tc>
      </w:tr>
    </w:tbl>
    <w:p w14:paraId="2628C4FE">
      <w:pPr>
        <w:spacing w:line="500" w:lineRule="atLeast"/>
        <w:rPr>
          <w:rFonts w:eastAsia="黑体"/>
          <w:sz w:val="24"/>
        </w:rPr>
      </w:pPr>
    </w:p>
    <w:p w14:paraId="54210611">
      <w:pPr>
        <w:spacing w:line="500" w:lineRule="atLeast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6. 项目实施期内主要成果</w:t>
      </w:r>
    </w:p>
    <w:tbl>
      <w:tblPr>
        <w:tblStyle w:val="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260"/>
        <w:gridCol w:w="708"/>
        <w:gridCol w:w="1332"/>
        <w:gridCol w:w="1049"/>
        <w:gridCol w:w="1291"/>
        <w:gridCol w:w="1440"/>
      </w:tblGrid>
      <w:tr w14:paraId="42F9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00" w:type="dxa"/>
            <w:tcBorders>
              <w:left w:val="single" w:color="auto" w:sz="12" w:space="0"/>
            </w:tcBorders>
            <w:vAlign w:val="center"/>
          </w:tcPr>
          <w:p w14:paraId="41D839D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专利申请(件)</w:t>
            </w:r>
          </w:p>
        </w:tc>
        <w:tc>
          <w:tcPr>
            <w:tcW w:w="1260" w:type="dxa"/>
            <w:vAlign w:val="center"/>
          </w:tcPr>
          <w:p w14:paraId="3C498F9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3251290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专利授权(件)</w:t>
            </w:r>
          </w:p>
        </w:tc>
        <w:tc>
          <w:tcPr>
            <w:tcW w:w="1049" w:type="dxa"/>
            <w:vAlign w:val="center"/>
          </w:tcPr>
          <w:p w14:paraId="56544E8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14:paraId="458592B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 w14:paraId="1DDB9125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0D01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00" w:type="dxa"/>
            <w:tcBorders>
              <w:left w:val="single" w:color="auto" w:sz="12" w:space="0"/>
            </w:tcBorders>
            <w:vAlign w:val="center"/>
          </w:tcPr>
          <w:p w14:paraId="6F2345E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专利名称</w:t>
            </w:r>
          </w:p>
        </w:tc>
        <w:tc>
          <w:tcPr>
            <w:tcW w:w="7080" w:type="dxa"/>
            <w:gridSpan w:val="6"/>
            <w:tcBorders>
              <w:right w:val="single" w:color="auto" w:sz="12" w:space="0"/>
            </w:tcBorders>
            <w:vAlign w:val="center"/>
          </w:tcPr>
          <w:p w14:paraId="7ABFCFD9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3B03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00" w:type="dxa"/>
            <w:tcBorders>
              <w:left w:val="single" w:color="auto" w:sz="12" w:space="0"/>
            </w:tcBorders>
            <w:vAlign w:val="center"/>
          </w:tcPr>
          <w:p w14:paraId="0350754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新产品（新材料）</w:t>
            </w:r>
          </w:p>
        </w:tc>
        <w:tc>
          <w:tcPr>
            <w:tcW w:w="1968" w:type="dxa"/>
            <w:gridSpan w:val="2"/>
            <w:vAlign w:val="center"/>
          </w:tcPr>
          <w:p w14:paraId="0DBFA94D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（项、个）</w:t>
            </w:r>
          </w:p>
        </w:tc>
        <w:tc>
          <w:tcPr>
            <w:tcW w:w="2381" w:type="dxa"/>
            <w:gridSpan w:val="2"/>
            <w:vAlign w:val="center"/>
          </w:tcPr>
          <w:p w14:paraId="0ECDD75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制定技术标准</w:t>
            </w:r>
          </w:p>
        </w:tc>
        <w:tc>
          <w:tcPr>
            <w:tcW w:w="2731" w:type="dxa"/>
            <w:gridSpan w:val="2"/>
            <w:tcBorders>
              <w:right w:val="single" w:color="auto" w:sz="12" w:space="0"/>
            </w:tcBorders>
            <w:vAlign w:val="center"/>
          </w:tcPr>
          <w:p w14:paraId="0DF75CC5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（个）</w:t>
            </w:r>
          </w:p>
        </w:tc>
      </w:tr>
      <w:tr w14:paraId="53E0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00" w:type="dxa"/>
            <w:tcBorders>
              <w:left w:val="single" w:color="auto" w:sz="12" w:space="0"/>
            </w:tcBorders>
            <w:vAlign w:val="center"/>
          </w:tcPr>
          <w:p w14:paraId="5833D51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出版科技著作</w:t>
            </w:r>
          </w:p>
        </w:tc>
        <w:tc>
          <w:tcPr>
            <w:tcW w:w="1968" w:type="dxa"/>
            <w:gridSpan w:val="2"/>
            <w:vAlign w:val="center"/>
          </w:tcPr>
          <w:p w14:paraId="3D20262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（部）</w:t>
            </w:r>
          </w:p>
        </w:tc>
        <w:tc>
          <w:tcPr>
            <w:tcW w:w="2381" w:type="dxa"/>
            <w:gridSpan w:val="2"/>
            <w:vAlign w:val="center"/>
          </w:tcPr>
          <w:p w14:paraId="69692CF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表 论 文</w:t>
            </w:r>
          </w:p>
        </w:tc>
        <w:tc>
          <w:tcPr>
            <w:tcW w:w="2731" w:type="dxa"/>
            <w:gridSpan w:val="2"/>
            <w:tcBorders>
              <w:right w:val="single" w:color="auto" w:sz="12" w:space="0"/>
            </w:tcBorders>
            <w:vAlign w:val="center"/>
          </w:tcPr>
          <w:p w14:paraId="4DE74533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（篇）</w:t>
            </w:r>
          </w:p>
        </w:tc>
      </w:tr>
      <w:tr w14:paraId="129A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00" w:type="dxa"/>
            <w:tcBorders>
              <w:left w:val="single" w:color="auto" w:sz="12" w:space="0"/>
            </w:tcBorders>
            <w:vAlign w:val="center"/>
          </w:tcPr>
          <w:p w14:paraId="6058887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1968" w:type="dxa"/>
            <w:gridSpan w:val="2"/>
            <w:tcBorders>
              <w:bottom w:val="single" w:color="auto" w:sz="4" w:space="0"/>
            </w:tcBorders>
            <w:vAlign w:val="center"/>
          </w:tcPr>
          <w:p w14:paraId="24E13652">
            <w:pPr>
              <w:spacing w:line="440" w:lineRule="exact"/>
              <w:jc w:val="right"/>
              <w:rPr>
                <w:sz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5C7B25F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731" w:type="dxa"/>
            <w:gridSpan w:val="2"/>
            <w:tcBorders>
              <w:right w:val="single" w:color="auto" w:sz="12" w:space="0"/>
            </w:tcBorders>
            <w:vAlign w:val="center"/>
          </w:tcPr>
          <w:p w14:paraId="7D7A2AC7">
            <w:pPr>
              <w:spacing w:line="440" w:lineRule="exact"/>
              <w:jc w:val="right"/>
              <w:rPr>
                <w:sz w:val="24"/>
              </w:rPr>
            </w:pPr>
          </w:p>
        </w:tc>
      </w:tr>
    </w:tbl>
    <w:p w14:paraId="0000C62A">
      <w:pPr>
        <w:spacing w:line="400" w:lineRule="atLeast"/>
        <w:rPr>
          <w:rFonts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7.项目主要参加人员名单</w:t>
      </w:r>
    </w:p>
    <w:tbl>
      <w:tblPr>
        <w:tblStyle w:val="4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35"/>
        <w:gridCol w:w="1365"/>
        <w:gridCol w:w="840"/>
        <w:gridCol w:w="3261"/>
        <w:gridCol w:w="1965"/>
      </w:tblGrid>
      <w:tr w14:paraId="00B7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73" w:type="dxa"/>
            <w:tcBorders>
              <w:top w:val="single" w:color="auto" w:sz="12" w:space="0"/>
              <w:left w:val="nil"/>
            </w:tcBorders>
            <w:vAlign w:val="center"/>
          </w:tcPr>
          <w:p w14:paraId="5D69361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35" w:type="dxa"/>
            <w:tcBorders>
              <w:top w:val="single" w:color="auto" w:sz="12" w:space="0"/>
            </w:tcBorders>
            <w:vAlign w:val="center"/>
          </w:tcPr>
          <w:p w14:paraId="56C22FE5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vAlign w:val="center"/>
          </w:tcPr>
          <w:p w14:paraId="41478C8E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840" w:type="dxa"/>
            <w:tcBorders>
              <w:top w:val="single" w:color="auto" w:sz="12" w:space="0"/>
            </w:tcBorders>
            <w:vAlign w:val="center"/>
          </w:tcPr>
          <w:p w14:paraId="117F0FDE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261" w:type="dxa"/>
            <w:tcBorders>
              <w:top w:val="single" w:color="auto" w:sz="12" w:space="0"/>
            </w:tcBorders>
            <w:vAlign w:val="center"/>
          </w:tcPr>
          <w:p w14:paraId="00BF32B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工作单位/部门</w:t>
            </w:r>
          </w:p>
        </w:tc>
        <w:tc>
          <w:tcPr>
            <w:tcW w:w="1965" w:type="dxa"/>
            <w:tcBorders>
              <w:top w:val="single" w:color="auto" w:sz="12" w:space="0"/>
              <w:right w:val="nil"/>
            </w:tcBorders>
            <w:vAlign w:val="center"/>
          </w:tcPr>
          <w:p w14:paraId="6F18ECB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</w:tr>
      <w:tr w14:paraId="6CEB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 w14:paraId="28EB4F6D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1AE078F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8C945B8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0F1E1464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32861AFE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14:paraId="2EF24B77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 w14:paraId="0DA7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 w14:paraId="56577680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4E2F21B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298D0F2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074A6C0D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3357DC2E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14:paraId="73DB83ED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 w14:paraId="415F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 w14:paraId="1408445A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4F199DC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A6F3BE1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F8FD028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7390442D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14:paraId="5A060C43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 w14:paraId="590C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 w14:paraId="6E691101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710F97F4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4AB2787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2A81FC64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76D9193D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14:paraId="001D6786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 w14:paraId="72CA9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 w14:paraId="517FB47C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DF0DC03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AAB71D1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65EB06D6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76639CC5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14:paraId="7DC2F70E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 w14:paraId="6DEC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 w14:paraId="15AA674C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85C83F8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119EFF3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2B7BD7CB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6F0C5B26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14:paraId="3E3F116C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 w14:paraId="35224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 w14:paraId="1FC0A96A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21C8C89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4B74642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FC09819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4843C6E4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14:paraId="55E35FE0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 w14:paraId="6D587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 w14:paraId="24D3EA0C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EB6CA02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C1696B4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3E3365EC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2570B80A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14:paraId="049686BF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 w14:paraId="251A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 w14:paraId="56FFB5E2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6098C6B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A21F427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CB63055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64C8BEFB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14:paraId="28D2B68D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 w14:paraId="108F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  <w:bottom w:val="single" w:color="auto" w:sz="12" w:space="0"/>
            </w:tcBorders>
            <w:vAlign w:val="center"/>
          </w:tcPr>
          <w:p w14:paraId="377261E8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bottom w:val="single" w:color="auto" w:sz="12" w:space="0"/>
            </w:tcBorders>
            <w:vAlign w:val="center"/>
          </w:tcPr>
          <w:p w14:paraId="54070561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bottom w:val="single" w:color="auto" w:sz="12" w:space="0"/>
            </w:tcBorders>
            <w:vAlign w:val="center"/>
          </w:tcPr>
          <w:p w14:paraId="096FA73F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12" w:space="0"/>
            </w:tcBorders>
            <w:vAlign w:val="center"/>
          </w:tcPr>
          <w:p w14:paraId="79584ED5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3261" w:type="dxa"/>
            <w:tcBorders>
              <w:bottom w:val="single" w:color="auto" w:sz="12" w:space="0"/>
            </w:tcBorders>
            <w:vAlign w:val="center"/>
          </w:tcPr>
          <w:p w14:paraId="60F2FACA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tcBorders>
              <w:bottom w:val="single" w:color="auto" w:sz="12" w:space="0"/>
              <w:right w:val="nil"/>
            </w:tcBorders>
            <w:vAlign w:val="center"/>
          </w:tcPr>
          <w:p w14:paraId="7C9D9D68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</w:tbl>
    <w:p w14:paraId="3D425E93">
      <w:pPr>
        <w:spacing w:line="400" w:lineRule="atLeast"/>
        <w:rPr>
          <w:rFonts w:eastAsia="黑体"/>
          <w:bCs/>
          <w:sz w:val="32"/>
        </w:rPr>
      </w:pPr>
    </w:p>
    <w:p w14:paraId="09E1F972">
      <w:pPr>
        <w:spacing w:line="400" w:lineRule="atLeast"/>
        <w:rPr>
          <w:rFonts w:eastAsia="黑体"/>
          <w:bCs/>
          <w:sz w:val="32"/>
        </w:rPr>
      </w:pPr>
    </w:p>
    <w:p w14:paraId="5771F59D">
      <w:pPr>
        <w:spacing w:line="400" w:lineRule="atLeast"/>
        <w:rPr>
          <w:rFonts w:eastAsia="黑体"/>
          <w:bCs/>
          <w:sz w:val="32"/>
        </w:rPr>
      </w:pPr>
    </w:p>
    <w:p w14:paraId="695C5257">
      <w:pPr>
        <w:spacing w:line="400" w:lineRule="atLeast"/>
        <w:rPr>
          <w:rFonts w:eastAsia="黑体"/>
          <w:bCs/>
          <w:sz w:val="32"/>
        </w:rPr>
      </w:pPr>
    </w:p>
    <w:p w14:paraId="2F6496D0">
      <w:pPr>
        <w:spacing w:line="400" w:lineRule="atLeast"/>
        <w:rPr>
          <w:rFonts w:eastAsia="黑体"/>
          <w:bCs/>
          <w:sz w:val="32"/>
        </w:rPr>
      </w:pPr>
    </w:p>
    <w:p w14:paraId="6D20DC05">
      <w:pPr>
        <w:spacing w:line="400" w:lineRule="atLeast"/>
        <w:rPr>
          <w:rFonts w:eastAsia="黑体"/>
          <w:bCs/>
          <w:sz w:val="32"/>
        </w:rPr>
      </w:pPr>
    </w:p>
    <w:p w14:paraId="43877136">
      <w:pPr>
        <w:spacing w:line="400" w:lineRule="atLeast"/>
        <w:rPr>
          <w:rFonts w:eastAsia="黑体"/>
          <w:bCs/>
          <w:sz w:val="32"/>
        </w:rPr>
      </w:pPr>
    </w:p>
    <w:p w14:paraId="79494E52">
      <w:pPr>
        <w:spacing w:line="400" w:lineRule="atLeast"/>
        <w:rPr>
          <w:rFonts w:eastAsia="黑体"/>
          <w:bCs/>
          <w:sz w:val="32"/>
        </w:rPr>
      </w:pPr>
    </w:p>
    <w:p w14:paraId="66FE3A9A">
      <w:pPr>
        <w:spacing w:line="400" w:lineRule="atLeast"/>
        <w:rPr>
          <w:rFonts w:hint="eastAsia" w:ascii="黑体" w:eastAsia="黑体"/>
          <w:bCs/>
          <w:sz w:val="30"/>
          <w:szCs w:val="30"/>
        </w:rPr>
      </w:pPr>
    </w:p>
    <w:p w14:paraId="3F90609C">
      <w:pPr>
        <w:spacing w:line="400" w:lineRule="atLeast"/>
        <w:rPr>
          <w:rFonts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二、目标任务完成情况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64742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17" w:hRule="atLeast"/>
        </w:trPr>
        <w:tc>
          <w:tcPr>
            <w:tcW w:w="9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EEBD1FB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1.主要技术指标完成情况</w:t>
            </w:r>
          </w:p>
          <w:p w14:paraId="0A02F1C0">
            <w:pPr>
              <w:spacing w:line="40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2.经济效益和社会效益情况（包括经济效益指标和临床指导价值）</w:t>
            </w:r>
          </w:p>
        </w:tc>
      </w:tr>
    </w:tbl>
    <w:p w14:paraId="67372724">
      <w:pPr>
        <w:spacing w:line="400" w:lineRule="atLeast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三、</w:t>
      </w:r>
      <w:r>
        <w:rPr>
          <w:rFonts w:hint="eastAsia" w:ascii="黑体" w:eastAsia="黑体"/>
          <w:b/>
          <w:sz w:val="30"/>
          <w:szCs w:val="30"/>
        </w:rPr>
        <w:t>提供验收的资料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63B7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7" w:hRule="atLeast"/>
        </w:trPr>
        <w:tc>
          <w:tcPr>
            <w:tcW w:w="92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1879BB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1、课题项目技术总结； </w:t>
            </w:r>
          </w:p>
          <w:p w14:paraId="4D528E12">
            <w:pPr>
              <w:spacing w:line="400" w:lineRule="exact"/>
            </w:pPr>
            <w:r>
              <w:rPr>
                <w:rFonts w:hint="eastAsia"/>
                <w:sz w:val="24"/>
              </w:rPr>
              <w:t>2、</w:t>
            </w:r>
            <w:r>
              <w:rPr>
                <w:sz w:val="24"/>
                <w:szCs w:val="24"/>
              </w:rPr>
              <w:t>计划项目所获成果</w:t>
            </w:r>
            <w:r>
              <w:rPr>
                <w:rFonts w:hint="eastAsia"/>
                <w:sz w:val="24"/>
                <w:szCs w:val="24"/>
              </w:rPr>
              <w:t>：包括</w:t>
            </w:r>
            <w:r>
              <w:rPr>
                <w:rFonts w:hint="eastAsia"/>
                <w:sz w:val="24"/>
              </w:rPr>
              <w:t>论文材料、专利材料</w:t>
            </w:r>
            <w:r>
              <w:rPr>
                <w:rFonts w:hint="eastAsia"/>
                <w:sz w:val="24"/>
                <w:szCs w:val="24"/>
              </w:rPr>
              <w:t>及相关材料；（附件）</w:t>
            </w:r>
          </w:p>
          <w:p w14:paraId="67A86227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</w:p>
          <w:p w14:paraId="44ED3B80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</w:tbl>
    <w:p w14:paraId="41E32B1C">
      <w:pPr>
        <w:spacing w:line="400" w:lineRule="atLeast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四、验收组意见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 w14:paraId="1DAC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0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AC3CDCB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3EC76865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2EAD1294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069A10A8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18A3D945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42764492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1C8B3F00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063FAA9B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6F0332F9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0985A90C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1E093ABE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70F0D76E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6232BBA2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5CB968C1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1CFB3306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5D17DB34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63CB6F36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60E8A7A5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3AE15BAA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2D161810">
            <w:pPr>
              <w:spacing w:line="400" w:lineRule="atLeast"/>
              <w:rPr>
                <w:rFonts w:eastAsia="仿宋_GB2312"/>
                <w:sz w:val="24"/>
              </w:rPr>
            </w:pPr>
          </w:p>
          <w:p w14:paraId="3304E62B">
            <w:pPr>
              <w:spacing w:line="400" w:lineRule="atLeast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验收组组长（签字）：    </w:t>
            </w:r>
          </w:p>
          <w:p w14:paraId="41FF9139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14:paraId="171EB97A">
            <w:pPr>
              <w:spacing w:line="400" w:lineRule="atLeas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  月     日</w:t>
            </w:r>
            <w:r>
              <w:rPr>
                <w:rFonts w:hint="eastAsia" w:eastAsia="仿宋_GB2312"/>
                <w:sz w:val="24"/>
              </w:rPr>
              <w:t xml:space="preserve">                             </w:t>
            </w:r>
          </w:p>
        </w:tc>
      </w:tr>
    </w:tbl>
    <w:p w14:paraId="30954AD6">
      <w:pPr>
        <w:spacing w:line="400" w:lineRule="atLeast"/>
        <w:rPr>
          <w:rFonts w:eastAsia="仿宋_GB2312"/>
          <w:sz w:val="24"/>
        </w:rPr>
        <w:sectPr>
          <w:footerReference r:id="rId5" w:type="default"/>
          <w:footerReference r:id="rId6" w:type="even"/>
          <w:pgSz w:w="11907" w:h="16840"/>
          <w:pgMar w:top="1361" w:right="992" w:bottom="1304" w:left="1418" w:header="851" w:footer="851" w:gutter="0"/>
          <w:pgNumType w:start="0"/>
          <w:cols w:space="425" w:num="1"/>
          <w:titlePg/>
          <w:docGrid w:type="linesAndChars" w:linePitch="312" w:charSpace="0"/>
        </w:sectPr>
      </w:pPr>
    </w:p>
    <w:p w14:paraId="2CDBC9F3">
      <w:pPr>
        <w:spacing w:line="400" w:lineRule="atLeast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五、验收组成员名单</w:t>
      </w:r>
    </w:p>
    <w:tbl>
      <w:tblPr>
        <w:tblStyle w:val="4"/>
        <w:tblW w:w="8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35"/>
        <w:gridCol w:w="1869"/>
        <w:gridCol w:w="1276"/>
        <w:gridCol w:w="1418"/>
        <w:gridCol w:w="1575"/>
      </w:tblGrid>
      <w:tr w14:paraId="4323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73" w:type="dxa"/>
            <w:tcBorders>
              <w:top w:val="single" w:color="auto" w:sz="12" w:space="0"/>
              <w:left w:val="nil"/>
            </w:tcBorders>
            <w:vAlign w:val="center"/>
          </w:tcPr>
          <w:p w14:paraId="4FEC698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35" w:type="dxa"/>
            <w:tcBorders>
              <w:top w:val="single" w:color="auto" w:sz="12" w:space="0"/>
            </w:tcBorders>
            <w:vAlign w:val="center"/>
          </w:tcPr>
          <w:p w14:paraId="1DA7BA19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69" w:type="dxa"/>
            <w:tcBorders>
              <w:top w:val="single" w:color="auto" w:sz="12" w:space="0"/>
            </w:tcBorders>
            <w:vAlign w:val="center"/>
          </w:tcPr>
          <w:p w14:paraId="0359E52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141711B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 w14:paraId="0F1CB17E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575" w:type="dxa"/>
            <w:tcBorders>
              <w:top w:val="single" w:color="auto" w:sz="12" w:space="0"/>
              <w:right w:val="nil"/>
            </w:tcBorders>
            <w:vAlign w:val="center"/>
          </w:tcPr>
          <w:p w14:paraId="6213432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</w:tr>
      <w:tr w14:paraId="64EB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 w14:paraId="36911ACE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487C403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4518FE98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F81A81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516AFEF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14:paraId="0695312D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 w14:paraId="22FF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 w14:paraId="3BB09D3E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A9F37E8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1578ECB4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F1FD04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4BD09DF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14:paraId="40896C58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 w14:paraId="0791B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 w14:paraId="23C7696F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3AB27F9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6B534E27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19D162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97B497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14:paraId="1F5C4EF7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 w14:paraId="0151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 w14:paraId="143A4FAF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3B910E2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60EF217E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363EA9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5CCACF8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14:paraId="7E4055D3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 w14:paraId="16B70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 w14:paraId="419D4790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BDDEEE9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43DFFD3C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B5C026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7CA2C2D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14:paraId="1DFDF8F5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 w14:paraId="5F5CB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 w14:paraId="5AAF2C72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268230EB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3071000D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48268F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99A1B82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14:paraId="17A5B12C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 w14:paraId="502C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 w14:paraId="1CEAEAAA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5FCE525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0771153C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CE26255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67BB912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14:paraId="71675A4B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 w14:paraId="60C5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 w14:paraId="06303A2A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A7EB8DB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2BCFBBF9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4ABE63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08E6CAA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14:paraId="7772C6CB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 w14:paraId="40E9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</w:tcBorders>
            <w:vAlign w:val="center"/>
          </w:tcPr>
          <w:p w14:paraId="19DD283C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04F7520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23D3A29C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297CFB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7811BA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14:paraId="49509FE7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  <w:tr w14:paraId="5BD0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left w:val="nil"/>
              <w:bottom w:val="single" w:color="auto" w:sz="12" w:space="0"/>
            </w:tcBorders>
            <w:vAlign w:val="center"/>
          </w:tcPr>
          <w:p w14:paraId="0B2DC166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bottom w:val="single" w:color="auto" w:sz="12" w:space="0"/>
            </w:tcBorders>
            <w:vAlign w:val="center"/>
          </w:tcPr>
          <w:p w14:paraId="23306E51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tcBorders>
              <w:bottom w:val="single" w:color="auto" w:sz="12" w:space="0"/>
            </w:tcBorders>
            <w:vAlign w:val="center"/>
          </w:tcPr>
          <w:p w14:paraId="74A3CEF1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 w14:paraId="23D76D8A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 w14:paraId="55C1D258">
            <w:pPr>
              <w:spacing w:line="400" w:lineRule="atLeas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bottom w:val="single" w:color="auto" w:sz="12" w:space="0"/>
              <w:right w:val="nil"/>
            </w:tcBorders>
            <w:vAlign w:val="center"/>
          </w:tcPr>
          <w:p w14:paraId="5AE11658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</w:tbl>
    <w:p w14:paraId="63F01CE8">
      <w:pPr>
        <w:spacing w:line="400" w:lineRule="atLeast"/>
        <w:rPr>
          <w:rFonts w:eastAsia="黑体"/>
          <w:bCs/>
          <w:sz w:val="32"/>
        </w:rPr>
      </w:pPr>
    </w:p>
    <w:p w14:paraId="6E494584">
      <w:pPr>
        <w:spacing w:line="400" w:lineRule="atLeast"/>
        <w:rPr>
          <w:rFonts w:eastAsia="黑体"/>
          <w:bCs/>
          <w:sz w:val="32"/>
        </w:rPr>
      </w:pPr>
    </w:p>
    <w:p w14:paraId="58B83934">
      <w:pPr>
        <w:widowControl/>
        <w:jc w:val="lef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br w:type="page"/>
      </w:r>
    </w:p>
    <w:p w14:paraId="761CC344">
      <w:pPr>
        <w:spacing w:line="400" w:lineRule="atLeast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六、南京药学会意见</w:t>
      </w:r>
    </w:p>
    <w:tbl>
      <w:tblPr>
        <w:tblStyle w:val="4"/>
        <w:tblW w:w="83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3"/>
      </w:tblGrid>
      <w:tr w14:paraId="713C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2" w:hRule="atLeast"/>
        </w:trPr>
        <w:tc>
          <w:tcPr>
            <w:tcW w:w="83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93056D8">
            <w:pPr>
              <w:spacing w:line="400" w:lineRule="atLeast"/>
              <w:rPr>
                <w:sz w:val="24"/>
              </w:rPr>
            </w:pPr>
          </w:p>
          <w:p w14:paraId="24F38CE2">
            <w:pPr>
              <w:spacing w:line="400" w:lineRule="atLeast"/>
              <w:rPr>
                <w:sz w:val="24"/>
              </w:rPr>
            </w:pPr>
          </w:p>
          <w:p w14:paraId="385C24EB">
            <w:pPr>
              <w:spacing w:line="500" w:lineRule="atLeast"/>
              <w:rPr>
                <w:sz w:val="24"/>
              </w:rPr>
            </w:pPr>
          </w:p>
          <w:p w14:paraId="79D85683">
            <w:pPr>
              <w:spacing w:line="500" w:lineRule="atLeast"/>
              <w:rPr>
                <w:sz w:val="24"/>
              </w:rPr>
            </w:pPr>
          </w:p>
          <w:p w14:paraId="18BF310F">
            <w:pPr>
              <w:spacing w:line="500" w:lineRule="atLeast"/>
              <w:rPr>
                <w:sz w:val="24"/>
              </w:rPr>
            </w:pPr>
          </w:p>
          <w:p w14:paraId="76FCED81">
            <w:pPr>
              <w:spacing w:line="500" w:lineRule="atLeast"/>
              <w:rPr>
                <w:sz w:val="24"/>
              </w:rPr>
            </w:pPr>
          </w:p>
          <w:p w14:paraId="0F33317D">
            <w:pPr>
              <w:spacing w:line="500" w:lineRule="atLeast"/>
              <w:rPr>
                <w:sz w:val="24"/>
              </w:rPr>
            </w:pPr>
          </w:p>
          <w:p w14:paraId="60DC1FB3">
            <w:pPr>
              <w:spacing w:line="500" w:lineRule="atLeast"/>
              <w:rPr>
                <w:sz w:val="24"/>
              </w:rPr>
            </w:pPr>
          </w:p>
          <w:p w14:paraId="4ADEFA19">
            <w:pPr>
              <w:tabs>
                <w:tab w:val="left" w:pos="3780"/>
              </w:tabs>
              <w:spacing w:line="4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负责人签字：                  （盖章）</w:t>
            </w:r>
          </w:p>
          <w:p w14:paraId="29D9089F">
            <w:pPr>
              <w:spacing w:line="240" w:lineRule="atLeast"/>
              <w:ind w:firstLine="6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2BB4CC47">
      <w:pPr>
        <w:spacing w:line="400" w:lineRule="atLeast"/>
        <w:rPr>
          <w:rFonts w:eastAsia="黑体"/>
          <w:b/>
          <w:sz w:val="32"/>
        </w:rPr>
      </w:pPr>
    </w:p>
    <w:p w14:paraId="1FB4DB3F">
      <w:pPr>
        <w:keepNext w:val="0"/>
        <w:keepLines w:val="0"/>
        <w:widowControl/>
        <w:suppressLineNumbers w:val="0"/>
        <w:ind w:firstLine="5040" w:firstLineChars="18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</w:p>
    <w:p w14:paraId="2166EC41">
      <w:pPr>
        <w:keepNext w:val="0"/>
        <w:keepLines w:val="0"/>
        <w:widowControl/>
        <w:suppressLineNumbers w:val="0"/>
        <w:ind w:firstLine="5040" w:firstLineChars="18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</w:p>
    <w:p w14:paraId="7544928A">
      <w:pPr>
        <w:keepNext w:val="0"/>
        <w:keepLines w:val="0"/>
        <w:widowControl/>
        <w:suppressLineNumbers w:val="0"/>
        <w:ind w:firstLine="5040" w:firstLineChars="18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</w:p>
    <w:p w14:paraId="77776B76">
      <w:pPr>
        <w:keepNext w:val="0"/>
        <w:keepLines w:val="0"/>
        <w:widowControl/>
        <w:suppressLineNumbers w:val="0"/>
        <w:ind w:firstLine="5040" w:firstLineChars="1800"/>
        <w:jc w:val="left"/>
        <w:rPr>
          <w:rFonts w:hint="default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</w:p>
    <w:p w14:paraId="5863DA01">
      <w:pPr>
        <w:keepNext w:val="0"/>
        <w:keepLines w:val="0"/>
        <w:widowControl/>
        <w:suppressLineNumbers w:val="0"/>
        <w:ind w:firstLine="5040" w:firstLineChars="1800"/>
        <w:jc w:val="left"/>
        <w:rPr>
          <w:rFonts w:hint="default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</w:p>
    <w:p w14:paraId="52616263">
      <w:pPr>
        <w:keepNext w:val="0"/>
        <w:keepLines w:val="0"/>
        <w:widowControl/>
        <w:suppressLineNumbers w:val="0"/>
        <w:ind w:firstLine="5040" w:firstLineChars="1800"/>
        <w:jc w:val="left"/>
        <w:rPr>
          <w:rFonts w:hint="default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</w:p>
    <w:p w14:paraId="3F3261EE">
      <w:pPr>
        <w:keepNext w:val="0"/>
        <w:keepLines w:val="0"/>
        <w:widowControl/>
        <w:suppressLineNumbers w:val="0"/>
        <w:ind w:firstLine="5040" w:firstLineChars="1800"/>
        <w:jc w:val="left"/>
        <w:rPr>
          <w:rFonts w:hint="default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</w:p>
    <w:p w14:paraId="2CF90AFD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869BDF-B8CB-4E3E-9919-99772CAADD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A397121-4185-42F9-8B29-7010B8C3628A}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F4B1741-093F-4370-928C-68E7E4488B3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36BB68B-3BE1-4F25-8CE0-5F94AE0C52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447F1">
    <w:pPr>
      <w:pStyle w:val="2"/>
      <w:framePr w:wrap="around" w:vAnchor="text" w:hAnchor="margin" w:xAlign="center" w:y="1"/>
      <w:tabs>
        <w:tab w:val="center" w:pos="4153"/>
        <w:tab w:val="right" w:pos="8306"/>
        <w:tab w:val="clear" w:pos="4680"/>
        <w:tab w:val="clear" w:pos="9360"/>
      </w:tabs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 w14:paraId="2CA3D86B">
    <w:pPr>
      <w:pStyle w:val="2"/>
      <w:tabs>
        <w:tab w:val="center" w:pos="4153"/>
        <w:tab w:val="right" w:pos="8306"/>
        <w:tab w:val="clear" w:pos="4680"/>
        <w:tab w:val="clear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E69E3">
    <w:pPr>
      <w:pStyle w:val="2"/>
      <w:framePr w:wrap="around" w:vAnchor="text" w:hAnchor="margin" w:xAlign="center" w:y="1"/>
      <w:tabs>
        <w:tab w:val="center" w:pos="4153"/>
        <w:tab w:val="right" w:pos="8306"/>
        <w:tab w:val="clear" w:pos="4680"/>
        <w:tab w:val="clear" w:pos="9360"/>
      </w:tabs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54D92DF">
    <w:pPr>
      <w:pStyle w:val="2"/>
      <w:tabs>
        <w:tab w:val="center" w:pos="4153"/>
        <w:tab w:val="right" w:pos="8306"/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applyBreakingRules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mNWU3YmRhOWM1NTg0N2E5NTUxZjhkZTJmODBkN2MifQ=="/>
  </w:docVars>
  <w:rsids>
    <w:rsidRoot w:val="00225D5B"/>
    <w:rsid w:val="00225D5B"/>
    <w:rsid w:val="002F6FE5"/>
    <w:rsid w:val="003906BF"/>
    <w:rsid w:val="0051791E"/>
    <w:rsid w:val="005216B1"/>
    <w:rsid w:val="00594B2F"/>
    <w:rsid w:val="006A73F3"/>
    <w:rsid w:val="007D79F9"/>
    <w:rsid w:val="0083790A"/>
    <w:rsid w:val="008E1951"/>
    <w:rsid w:val="009E3140"/>
    <w:rsid w:val="00CF5971"/>
    <w:rsid w:val="00F34CE2"/>
    <w:rsid w:val="00FB12E5"/>
    <w:rsid w:val="09DA559F"/>
    <w:rsid w:val="0C760914"/>
    <w:rsid w:val="12F20CA4"/>
    <w:rsid w:val="14F7022F"/>
    <w:rsid w:val="15A168D2"/>
    <w:rsid w:val="16C31525"/>
    <w:rsid w:val="17DF51B5"/>
    <w:rsid w:val="17FA1FEA"/>
    <w:rsid w:val="18F656DD"/>
    <w:rsid w:val="194B2B6A"/>
    <w:rsid w:val="1AB929EB"/>
    <w:rsid w:val="1D370093"/>
    <w:rsid w:val="1E735AAA"/>
    <w:rsid w:val="230E26B9"/>
    <w:rsid w:val="248B15D7"/>
    <w:rsid w:val="287B182D"/>
    <w:rsid w:val="2A241B69"/>
    <w:rsid w:val="2ADB5CCE"/>
    <w:rsid w:val="2B9B669D"/>
    <w:rsid w:val="2C813397"/>
    <w:rsid w:val="328C52D3"/>
    <w:rsid w:val="34DE4EC9"/>
    <w:rsid w:val="36510AB4"/>
    <w:rsid w:val="38665811"/>
    <w:rsid w:val="389804E8"/>
    <w:rsid w:val="3BC65D64"/>
    <w:rsid w:val="4555504E"/>
    <w:rsid w:val="4AFA51DB"/>
    <w:rsid w:val="4C347831"/>
    <w:rsid w:val="4CBE4788"/>
    <w:rsid w:val="4CF63B01"/>
    <w:rsid w:val="4D42484F"/>
    <w:rsid w:val="4F727755"/>
    <w:rsid w:val="5071517C"/>
    <w:rsid w:val="508D1525"/>
    <w:rsid w:val="526C3583"/>
    <w:rsid w:val="5621502B"/>
    <w:rsid w:val="59277154"/>
    <w:rsid w:val="59D27498"/>
    <w:rsid w:val="5B420F4E"/>
    <w:rsid w:val="5B486838"/>
    <w:rsid w:val="5C7B5539"/>
    <w:rsid w:val="5F8B4356"/>
    <w:rsid w:val="5FD54C98"/>
    <w:rsid w:val="5FDC795A"/>
    <w:rsid w:val="66154481"/>
    <w:rsid w:val="67180834"/>
    <w:rsid w:val="6F40683E"/>
    <w:rsid w:val="6FB606AA"/>
    <w:rsid w:val="6FC614C4"/>
    <w:rsid w:val="70853C3F"/>
    <w:rsid w:val="70F56728"/>
    <w:rsid w:val="72307707"/>
    <w:rsid w:val="77435070"/>
    <w:rsid w:val="7C055284"/>
    <w:rsid w:val="7F7E438C"/>
    <w:rsid w:val="7FD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8"/>
      <w:lang w:val="en-US" w:eastAsia="zh-CN" w:bidi="th-TH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napToGrid w:val="0"/>
      <w:spacing w:line="240" w:lineRule="auto"/>
    </w:pPr>
    <w:rPr>
      <w:sz w:val="18"/>
      <w:szCs w:val="22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680"/>
        <w:tab w:val="right" w:pos="9360"/>
      </w:tabs>
      <w:snapToGrid w:val="0"/>
      <w:spacing w:line="240" w:lineRule="auto"/>
      <w:jc w:val="center"/>
    </w:pPr>
    <w:rPr>
      <w:sz w:val="18"/>
      <w:szCs w:val="22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none"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none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22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22"/>
    </w:rPr>
  </w:style>
  <w:style w:type="character" w:customStyle="1" w:styleId="11">
    <w:name w:val="hover8"/>
    <w:basedOn w:val="5"/>
    <w:qFormat/>
    <w:uiPriority w:val="0"/>
  </w:style>
  <w:style w:type="character" w:customStyle="1" w:styleId="12">
    <w:name w:val="hover9"/>
    <w:basedOn w:val="5"/>
    <w:qFormat/>
    <w:uiPriority w:val="0"/>
  </w:style>
  <w:style w:type="character" w:customStyle="1" w:styleId="13">
    <w:name w:val="font1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14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679</Words>
  <Characters>711</Characters>
  <Lines>3</Lines>
  <Paragraphs>1</Paragraphs>
  <TotalTime>15</TotalTime>
  <ScaleCrop>false</ScaleCrop>
  <LinksUpToDate>false</LinksUpToDate>
  <CharactersWithSpaces>1325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2022-01-24T03:39:00Z</dcterms:created>
  <dc:creator>Lu,Chunyan (HP ComSales) BII-CN-S</dc:creator>
  <cp:lastModifiedBy>于兵</cp:lastModifiedBy>
  <dcterms:modified xsi:type="dcterms:W3CDTF">2025-03-26T08:52:03Z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774C17AD521744D1A9F48F05B815587D_13</vt:lpwstr>
  </property>
  <property fmtid="{D5CDD505-2E9C-101B-9397-08002B2CF9AE}" pid="4" name="KSOTemplateDocerSaveRecord">
    <vt:lpwstr>eyJoZGlkIjoiODkwYTgxMWRlNzFlNjI0NzUwMmJhYWExNTk0YzdhMjEiLCJ1c2VySWQiOiIxMjMwNTU1NzA3In0=</vt:lpwstr>
  </property>
</Properties>
</file>