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EE" w:rsidRDefault="00FA182B">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附件：</w:t>
      </w:r>
    </w:p>
    <w:p w:rsidR="00C877EE" w:rsidRDefault="00C877EE">
      <w:pPr>
        <w:spacing w:line="240" w:lineRule="exact"/>
        <w:jc w:val="center"/>
        <w:rPr>
          <w:b/>
          <w:bCs/>
          <w:sz w:val="32"/>
          <w:szCs w:val="32"/>
        </w:rPr>
      </w:pPr>
    </w:p>
    <w:p w:rsidR="00C877EE" w:rsidRDefault="00FA182B">
      <w:pPr>
        <w:jc w:val="center"/>
        <w:rPr>
          <w:b/>
          <w:bCs/>
          <w:sz w:val="32"/>
          <w:szCs w:val="32"/>
        </w:rPr>
      </w:pPr>
      <w:r>
        <w:rPr>
          <w:rFonts w:hint="eastAsia"/>
          <w:b/>
          <w:bCs/>
          <w:sz w:val="32"/>
          <w:szCs w:val="32"/>
        </w:rPr>
        <w:t>2021</w:t>
      </w:r>
      <w:r>
        <w:rPr>
          <w:rFonts w:hint="eastAsia"/>
          <w:b/>
          <w:bCs/>
          <w:sz w:val="32"/>
          <w:szCs w:val="32"/>
        </w:rPr>
        <w:t>年度《南京药学会——常州四药医院药学科研基金》资助项目表</w:t>
      </w:r>
    </w:p>
    <w:p w:rsidR="00C877EE" w:rsidRDefault="00C877EE">
      <w:pPr>
        <w:spacing w:line="240" w:lineRule="exact"/>
        <w:jc w:val="center"/>
        <w:rPr>
          <w:b/>
          <w:bCs/>
          <w:sz w:val="32"/>
          <w:szCs w:val="32"/>
        </w:rPr>
      </w:pPr>
    </w:p>
    <w:tbl>
      <w:tblPr>
        <w:tblStyle w:val="a5"/>
        <w:tblW w:w="15075" w:type="dxa"/>
        <w:tblInd w:w="-315" w:type="dxa"/>
        <w:tblLook w:val="04A0"/>
      </w:tblPr>
      <w:tblGrid>
        <w:gridCol w:w="780"/>
        <w:gridCol w:w="1485"/>
        <w:gridCol w:w="5787"/>
        <w:gridCol w:w="1716"/>
        <w:gridCol w:w="2354"/>
        <w:gridCol w:w="1319"/>
        <w:gridCol w:w="1634"/>
      </w:tblGrid>
      <w:tr w:rsidR="00C877EE">
        <w:trPr>
          <w:trHeight w:val="557"/>
        </w:trPr>
        <w:tc>
          <w:tcPr>
            <w:tcW w:w="780" w:type="dxa"/>
            <w:vAlign w:val="center"/>
          </w:tcPr>
          <w:p w:rsidR="00C877EE" w:rsidRDefault="00FA182B">
            <w:pPr>
              <w:jc w:val="center"/>
              <w:rPr>
                <w:b/>
                <w:bCs/>
              </w:rPr>
            </w:pPr>
            <w:r>
              <w:rPr>
                <w:rFonts w:hint="eastAsia"/>
                <w:b/>
                <w:bCs/>
              </w:rPr>
              <w:t>序</w:t>
            </w:r>
            <w:r>
              <w:rPr>
                <w:rFonts w:hint="eastAsia"/>
                <w:b/>
                <w:bCs/>
              </w:rPr>
              <w:t xml:space="preserve"> </w:t>
            </w:r>
            <w:r>
              <w:rPr>
                <w:rFonts w:hint="eastAsia"/>
                <w:b/>
                <w:bCs/>
              </w:rPr>
              <w:t>号</w:t>
            </w:r>
          </w:p>
        </w:tc>
        <w:tc>
          <w:tcPr>
            <w:tcW w:w="1485" w:type="dxa"/>
            <w:vAlign w:val="center"/>
          </w:tcPr>
          <w:p w:rsidR="00C877EE" w:rsidRDefault="00FA182B">
            <w:pPr>
              <w:jc w:val="center"/>
              <w:rPr>
                <w:b/>
                <w:bCs/>
              </w:rPr>
            </w:pPr>
            <w:r>
              <w:rPr>
                <w:rFonts w:hint="eastAsia"/>
                <w:b/>
                <w:bCs/>
              </w:rPr>
              <w:t>项</w:t>
            </w:r>
            <w:r>
              <w:rPr>
                <w:rFonts w:hint="eastAsia"/>
                <w:b/>
                <w:bCs/>
              </w:rPr>
              <w:t xml:space="preserve"> </w:t>
            </w:r>
            <w:r>
              <w:rPr>
                <w:rFonts w:hint="eastAsia"/>
                <w:b/>
                <w:bCs/>
              </w:rPr>
              <w:t>目</w:t>
            </w:r>
            <w:r>
              <w:rPr>
                <w:rFonts w:hint="eastAsia"/>
                <w:b/>
                <w:bCs/>
              </w:rPr>
              <w:t xml:space="preserve"> </w:t>
            </w:r>
            <w:r>
              <w:rPr>
                <w:rFonts w:hint="eastAsia"/>
                <w:b/>
                <w:bCs/>
              </w:rPr>
              <w:t>编</w:t>
            </w:r>
            <w:r>
              <w:rPr>
                <w:rFonts w:hint="eastAsia"/>
                <w:b/>
                <w:bCs/>
              </w:rPr>
              <w:t xml:space="preserve"> </w:t>
            </w:r>
            <w:r>
              <w:rPr>
                <w:rFonts w:hint="eastAsia"/>
                <w:b/>
                <w:bCs/>
              </w:rPr>
              <w:t>号</w:t>
            </w:r>
          </w:p>
        </w:tc>
        <w:tc>
          <w:tcPr>
            <w:tcW w:w="5787" w:type="dxa"/>
            <w:vAlign w:val="center"/>
          </w:tcPr>
          <w:p w:rsidR="00C877EE" w:rsidRDefault="00FA182B">
            <w:pPr>
              <w:jc w:val="center"/>
              <w:rPr>
                <w:b/>
                <w:bCs/>
              </w:rPr>
            </w:pPr>
            <w:r>
              <w:rPr>
                <w:rFonts w:hint="eastAsia"/>
                <w:b/>
                <w:bCs/>
              </w:rPr>
              <w:t>项</w:t>
            </w:r>
            <w:r>
              <w:rPr>
                <w:rFonts w:hint="eastAsia"/>
                <w:b/>
                <w:bCs/>
              </w:rPr>
              <w:t xml:space="preserve"> </w:t>
            </w:r>
            <w:r>
              <w:rPr>
                <w:rFonts w:hint="eastAsia"/>
                <w:b/>
                <w:bCs/>
              </w:rPr>
              <w:t>目</w:t>
            </w:r>
            <w:r>
              <w:rPr>
                <w:rFonts w:hint="eastAsia"/>
                <w:b/>
                <w:bCs/>
              </w:rPr>
              <w:t xml:space="preserve"> </w:t>
            </w:r>
            <w:r>
              <w:rPr>
                <w:rFonts w:hint="eastAsia"/>
                <w:b/>
                <w:bCs/>
              </w:rPr>
              <w:t>名</w:t>
            </w:r>
            <w:r>
              <w:rPr>
                <w:rFonts w:hint="eastAsia"/>
                <w:b/>
                <w:bCs/>
              </w:rPr>
              <w:t xml:space="preserve"> </w:t>
            </w:r>
            <w:r>
              <w:rPr>
                <w:rFonts w:hint="eastAsia"/>
                <w:b/>
                <w:bCs/>
              </w:rPr>
              <w:t>称</w:t>
            </w:r>
          </w:p>
        </w:tc>
        <w:tc>
          <w:tcPr>
            <w:tcW w:w="1716" w:type="dxa"/>
            <w:vAlign w:val="center"/>
          </w:tcPr>
          <w:p w:rsidR="00C877EE" w:rsidRDefault="00FA182B">
            <w:pPr>
              <w:jc w:val="center"/>
              <w:rPr>
                <w:b/>
                <w:bCs/>
              </w:rPr>
            </w:pPr>
            <w:r>
              <w:rPr>
                <w:rFonts w:hint="eastAsia"/>
                <w:b/>
                <w:bCs/>
              </w:rPr>
              <w:t>起</w:t>
            </w:r>
            <w:r>
              <w:rPr>
                <w:rFonts w:hint="eastAsia"/>
                <w:b/>
                <w:bCs/>
              </w:rPr>
              <w:t xml:space="preserve"> </w:t>
            </w:r>
            <w:r>
              <w:rPr>
                <w:rFonts w:hint="eastAsia"/>
                <w:b/>
                <w:bCs/>
              </w:rPr>
              <w:t>止</w:t>
            </w:r>
            <w:r>
              <w:rPr>
                <w:rFonts w:hint="eastAsia"/>
                <w:b/>
                <w:bCs/>
              </w:rPr>
              <w:t xml:space="preserve"> </w:t>
            </w:r>
            <w:r>
              <w:rPr>
                <w:rFonts w:hint="eastAsia"/>
                <w:b/>
                <w:bCs/>
              </w:rPr>
              <w:t>时</w:t>
            </w:r>
            <w:r>
              <w:rPr>
                <w:rFonts w:hint="eastAsia"/>
                <w:b/>
                <w:bCs/>
              </w:rPr>
              <w:t xml:space="preserve"> </w:t>
            </w:r>
            <w:r>
              <w:rPr>
                <w:rFonts w:hint="eastAsia"/>
                <w:b/>
                <w:bCs/>
              </w:rPr>
              <w:t>间</w:t>
            </w:r>
          </w:p>
        </w:tc>
        <w:tc>
          <w:tcPr>
            <w:tcW w:w="2354" w:type="dxa"/>
            <w:vAlign w:val="center"/>
          </w:tcPr>
          <w:p w:rsidR="00C877EE" w:rsidRDefault="00FA182B">
            <w:pPr>
              <w:jc w:val="center"/>
              <w:rPr>
                <w:b/>
                <w:bCs/>
              </w:rPr>
            </w:pPr>
            <w:r>
              <w:rPr>
                <w:rFonts w:hint="eastAsia"/>
                <w:b/>
                <w:bCs/>
              </w:rPr>
              <w:t>承</w:t>
            </w:r>
            <w:r>
              <w:rPr>
                <w:rFonts w:hint="eastAsia"/>
                <w:b/>
                <w:bCs/>
              </w:rPr>
              <w:t xml:space="preserve"> </w:t>
            </w:r>
            <w:r>
              <w:rPr>
                <w:rFonts w:hint="eastAsia"/>
                <w:b/>
                <w:bCs/>
              </w:rPr>
              <w:t>担</w:t>
            </w:r>
            <w:r>
              <w:rPr>
                <w:rFonts w:hint="eastAsia"/>
                <w:b/>
                <w:bCs/>
              </w:rPr>
              <w:t xml:space="preserve"> </w:t>
            </w:r>
            <w:r>
              <w:rPr>
                <w:rFonts w:hint="eastAsia"/>
                <w:b/>
                <w:bCs/>
              </w:rPr>
              <w:t>单</w:t>
            </w:r>
            <w:r>
              <w:rPr>
                <w:rFonts w:hint="eastAsia"/>
                <w:b/>
                <w:bCs/>
              </w:rPr>
              <w:t xml:space="preserve"> </w:t>
            </w:r>
            <w:r>
              <w:rPr>
                <w:rFonts w:hint="eastAsia"/>
                <w:b/>
                <w:bCs/>
              </w:rPr>
              <w:t>位</w:t>
            </w:r>
          </w:p>
        </w:tc>
        <w:tc>
          <w:tcPr>
            <w:tcW w:w="1319" w:type="dxa"/>
            <w:vAlign w:val="center"/>
          </w:tcPr>
          <w:p w:rsidR="00C877EE" w:rsidRDefault="00FA182B">
            <w:pPr>
              <w:jc w:val="center"/>
              <w:rPr>
                <w:b/>
                <w:bCs/>
              </w:rPr>
            </w:pPr>
            <w:r>
              <w:rPr>
                <w:rFonts w:hint="eastAsia"/>
                <w:b/>
                <w:bCs/>
              </w:rPr>
              <w:t>第一负责人</w:t>
            </w:r>
          </w:p>
        </w:tc>
        <w:tc>
          <w:tcPr>
            <w:tcW w:w="1634" w:type="dxa"/>
            <w:vAlign w:val="center"/>
          </w:tcPr>
          <w:p w:rsidR="00C877EE" w:rsidRDefault="00FA182B">
            <w:pPr>
              <w:jc w:val="center"/>
              <w:rPr>
                <w:b/>
                <w:bCs/>
              </w:rPr>
            </w:pPr>
            <w:r>
              <w:rPr>
                <w:rFonts w:hint="eastAsia"/>
                <w:b/>
                <w:bCs/>
              </w:rPr>
              <w:t>资助经费</w:t>
            </w:r>
            <w:r>
              <w:rPr>
                <w:rFonts w:hint="eastAsia"/>
                <w:b/>
                <w:bCs/>
                <w:sz w:val="18"/>
                <w:szCs w:val="18"/>
              </w:rPr>
              <w:t>（万元）</w:t>
            </w:r>
          </w:p>
        </w:tc>
      </w:tr>
      <w:tr w:rsidR="00C877EE">
        <w:tc>
          <w:tcPr>
            <w:tcW w:w="780" w:type="dxa"/>
            <w:vAlign w:val="center"/>
          </w:tcPr>
          <w:p w:rsidR="00C877EE" w:rsidRDefault="00FA182B">
            <w:pPr>
              <w:jc w:val="center"/>
            </w:pPr>
            <w:r>
              <w:rPr>
                <w:rFonts w:hint="eastAsia"/>
              </w:rPr>
              <w:t>1</w:t>
            </w:r>
          </w:p>
        </w:tc>
        <w:tc>
          <w:tcPr>
            <w:tcW w:w="1485" w:type="dxa"/>
            <w:vAlign w:val="center"/>
          </w:tcPr>
          <w:p w:rsidR="00C877EE" w:rsidRDefault="00FA182B">
            <w:pPr>
              <w:jc w:val="center"/>
            </w:pPr>
            <w:r>
              <w:rPr>
                <w:rFonts w:hint="eastAsia"/>
              </w:rPr>
              <w:t>2021YX001</w:t>
            </w:r>
          </w:p>
        </w:tc>
        <w:tc>
          <w:tcPr>
            <w:tcW w:w="5787" w:type="dxa"/>
            <w:vAlign w:val="center"/>
          </w:tcPr>
          <w:p w:rsidR="00C877EE" w:rsidRDefault="00FA182B">
            <w:pPr>
              <w:jc w:val="center"/>
            </w:pPr>
            <w:r>
              <w:rPr>
                <w:rFonts w:hint="eastAsia"/>
              </w:rPr>
              <w:t>基于类固醇激素代谢全网络靶向定量技术的</w:t>
            </w:r>
            <w:r>
              <w:rPr>
                <w:rFonts w:hint="eastAsia"/>
              </w:rPr>
              <w:t>PCOS</w:t>
            </w:r>
            <w:r>
              <w:rPr>
                <w:rFonts w:hint="eastAsia"/>
              </w:rPr>
              <w:t>患者分型代谢差异性研究及二甲双胍分型治疗有效性考察</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2021.8-2023.8</w:t>
            </w:r>
          </w:p>
        </w:tc>
        <w:tc>
          <w:tcPr>
            <w:tcW w:w="2354" w:type="dxa"/>
            <w:vAlign w:val="center"/>
          </w:tcPr>
          <w:p w:rsidR="00C877EE" w:rsidRDefault="00FA182B">
            <w:pPr>
              <w:jc w:val="center"/>
            </w:pPr>
            <w:r>
              <w:rPr>
                <w:rFonts w:hint="eastAsia"/>
              </w:rPr>
              <w:t>南京鼓楼医院</w:t>
            </w:r>
          </w:p>
        </w:tc>
        <w:tc>
          <w:tcPr>
            <w:tcW w:w="1319" w:type="dxa"/>
            <w:vAlign w:val="center"/>
          </w:tcPr>
          <w:p w:rsidR="00C877EE" w:rsidRDefault="00FA182B">
            <w:pPr>
              <w:jc w:val="center"/>
            </w:pPr>
            <w:r>
              <w:rPr>
                <w:rFonts w:hint="eastAsia"/>
              </w:rPr>
              <w:t>杨</w:t>
            </w:r>
            <w:r>
              <w:rPr>
                <w:rFonts w:hint="eastAsia"/>
              </w:rPr>
              <w:t xml:space="preserve">  </w:t>
            </w:r>
            <w:r>
              <w:rPr>
                <w:rFonts w:hint="eastAsia"/>
              </w:rPr>
              <w:t>娜</w:t>
            </w:r>
          </w:p>
        </w:tc>
        <w:tc>
          <w:tcPr>
            <w:tcW w:w="1634" w:type="dxa"/>
            <w:vAlign w:val="center"/>
          </w:tcPr>
          <w:p w:rsidR="00C877EE" w:rsidRDefault="00FA182B">
            <w:pPr>
              <w:jc w:val="center"/>
            </w:pPr>
            <w:r>
              <w:rPr>
                <w:rFonts w:hint="eastAsia"/>
              </w:rPr>
              <w:t>1.5</w:t>
            </w:r>
          </w:p>
        </w:tc>
      </w:tr>
      <w:tr w:rsidR="00C877EE">
        <w:tc>
          <w:tcPr>
            <w:tcW w:w="780" w:type="dxa"/>
            <w:vAlign w:val="center"/>
          </w:tcPr>
          <w:p w:rsidR="00C877EE" w:rsidRDefault="00FA182B">
            <w:pPr>
              <w:jc w:val="center"/>
            </w:pPr>
            <w:r>
              <w:rPr>
                <w:rFonts w:hint="eastAsia"/>
              </w:rPr>
              <w:t>2</w:t>
            </w:r>
          </w:p>
        </w:tc>
        <w:tc>
          <w:tcPr>
            <w:tcW w:w="1485" w:type="dxa"/>
            <w:vAlign w:val="center"/>
          </w:tcPr>
          <w:p w:rsidR="00C877EE" w:rsidRDefault="00FA182B">
            <w:pPr>
              <w:jc w:val="center"/>
            </w:pPr>
            <w:r>
              <w:rPr>
                <w:rFonts w:hint="eastAsia"/>
              </w:rPr>
              <w:t>2021YX002</w:t>
            </w:r>
          </w:p>
        </w:tc>
        <w:tc>
          <w:tcPr>
            <w:tcW w:w="5787" w:type="dxa"/>
            <w:vAlign w:val="center"/>
          </w:tcPr>
          <w:p w:rsidR="00C877EE" w:rsidRDefault="00FA182B">
            <w:pPr>
              <w:jc w:val="center"/>
            </w:pPr>
            <w:r>
              <w:rPr>
                <w:rFonts w:hint="eastAsia"/>
              </w:rPr>
              <w:t>早发性卵巢功能不全患者外周代谢的</w:t>
            </w:r>
          </w:p>
          <w:p w:rsidR="00C877EE" w:rsidRDefault="00FA182B">
            <w:pPr>
              <w:jc w:val="center"/>
            </w:pPr>
            <w:r>
              <w:rPr>
                <w:rFonts w:hint="eastAsia"/>
              </w:rPr>
              <w:t>改变及乌鳖返春口服液干预作用研究</w:t>
            </w:r>
          </w:p>
        </w:tc>
        <w:tc>
          <w:tcPr>
            <w:tcW w:w="1716" w:type="dxa"/>
            <w:vAlign w:val="center"/>
          </w:tcPr>
          <w:p w:rsidR="00C877EE" w:rsidRDefault="00FA182B">
            <w:pPr>
              <w:jc w:val="center"/>
            </w:pPr>
            <w:r>
              <w:rPr>
                <w:rFonts w:ascii="宋体" w:eastAsia="宋体" w:hAnsi="宋体" w:hint="eastAsia"/>
                <w:color w:val="000000"/>
                <w:sz w:val="20"/>
              </w:rPr>
              <w:t>2021.12-2023.12</w:t>
            </w:r>
          </w:p>
        </w:tc>
        <w:tc>
          <w:tcPr>
            <w:tcW w:w="2354" w:type="dxa"/>
            <w:vAlign w:val="center"/>
          </w:tcPr>
          <w:p w:rsidR="00C877EE" w:rsidRDefault="00FA182B">
            <w:pPr>
              <w:jc w:val="center"/>
            </w:pPr>
            <w:r>
              <w:rPr>
                <w:rFonts w:hint="eastAsia"/>
              </w:rPr>
              <w:t>江苏省中医院</w:t>
            </w:r>
          </w:p>
        </w:tc>
        <w:tc>
          <w:tcPr>
            <w:tcW w:w="1319" w:type="dxa"/>
            <w:vAlign w:val="center"/>
          </w:tcPr>
          <w:p w:rsidR="00C877EE" w:rsidRDefault="00FA182B">
            <w:pPr>
              <w:jc w:val="center"/>
            </w:pPr>
            <w:r>
              <w:rPr>
                <w:rFonts w:hint="eastAsia"/>
              </w:rPr>
              <w:t>陈</w:t>
            </w:r>
            <w:r>
              <w:rPr>
                <w:rFonts w:hint="eastAsia"/>
              </w:rPr>
              <w:t xml:space="preserve">  </w:t>
            </w:r>
            <w:r>
              <w:rPr>
                <w:rFonts w:hint="eastAsia"/>
              </w:rPr>
              <w:t>丽</w:t>
            </w:r>
          </w:p>
        </w:tc>
        <w:tc>
          <w:tcPr>
            <w:tcW w:w="1634" w:type="dxa"/>
            <w:vAlign w:val="center"/>
          </w:tcPr>
          <w:p w:rsidR="00C877EE" w:rsidRDefault="00FA182B">
            <w:pPr>
              <w:jc w:val="center"/>
            </w:pPr>
            <w:r>
              <w:rPr>
                <w:rFonts w:hint="eastAsia"/>
              </w:rPr>
              <w:t>1.5</w:t>
            </w:r>
          </w:p>
        </w:tc>
      </w:tr>
      <w:tr w:rsidR="00C877EE">
        <w:trPr>
          <w:trHeight w:val="482"/>
        </w:trPr>
        <w:tc>
          <w:tcPr>
            <w:tcW w:w="780" w:type="dxa"/>
            <w:vAlign w:val="center"/>
          </w:tcPr>
          <w:p w:rsidR="00C877EE" w:rsidRDefault="00FA182B">
            <w:pPr>
              <w:jc w:val="center"/>
            </w:pPr>
            <w:r>
              <w:rPr>
                <w:rFonts w:hint="eastAsia"/>
              </w:rPr>
              <w:t>3</w:t>
            </w:r>
          </w:p>
        </w:tc>
        <w:tc>
          <w:tcPr>
            <w:tcW w:w="1485" w:type="dxa"/>
            <w:vAlign w:val="center"/>
          </w:tcPr>
          <w:p w:rsidR="00C877EE" w:rsidRDefault="00FA182B">
            <w:pPr>
              <w:jc w:val="center"/>
            </w:pPr>
            <w:r>
              <w:rPr>
                <w:rFonts w:hint="eastAsia"/>
              </w:rPr>
              <w:t>2021YX003</w:t>
            </w:r>
          </w:p>
        </w:tc>
        <w:tc>
          <w:tcPr>
            <w:tcW w:w="5787" w:type="dxa"/>
            <w:vAlign w:val="center"/>
          </w:tcPr>
          <w:p w:rsidR="00C877EE" w:rsidRDefault="00FA182B">
            <w:pPr>
              <w:jc w:val="center"/>
            </w:pPr>
            <w:r>
              <w:rPr>
                <w:rFonts w:hint="eastAsia"/>
              </w:rPr>
              <w:t>肾内科超说明书用药网络平台的构建与应用研究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2022.1-2023.12</w:t>
            </w:r>
          </w:p>
        </w:tc>
        <w:tc>
          <w:tcPr>
            <w:tcW w:w="2354" w:type="dxa"/>
            <w:vAlign w:val="center"/>
          </w:tcPr>
          <w:p w:rsidR="00C877EE" w:rsidRDefault="00FA182B">
            <w:pPr>
              <w:jc w:val="center"/>
            </w:pPr>
            <w:r>
              <w:rPr>
                <w:rFonts w:hint="eastAsia"/>
              </w:rPr>
              <w:t>东南大学附属中大医院</w:t>
            </w:r>
          </w:p>
        </w:tc>
        <w:tc>
          <w:tcPr>
            <w:tcW w:w="1319" w:type="dxa"/>
            <w:vAlign w:val="center"/>
          </w:tcPr>
          <w:p w:rsidR="00C877EE" w:rsidRDefault="00FA182B">
            <w:pPr>
              <w:jc w:val="center"/>
            </w:pPr>
            <w:r>
              <w:rPr>
                <w:rFonts w:hint="eastAsia"/>
              </w:rPr>
              <w:t>李晓敏</w:t>
            </w:r>
          </w:p>
        </w:tc>
        <w:tc>
          <w:tcPr>
            <w:tcW w:w="1634" w:type="dxa"/>
            <w:vAlign w:val="center"/>
          </w:tcPr>
          <w:p w:rsidR="00C877EE" w:rsidRDefault="00FA182B">
            <w:pPr>
              <w:jc w:val="center"/>
            </w:pPr>
            <w:r>
              <w:rPr>
                <w:rFonts w:hint="eastAsia"/>
              </w:rPr>
              <w:t>1.5</w:t>
            </w:r>
          </w:p>
        </w:tc>
      </w:tr>
      <w:tr w:rsidR="00C877EE">
        <w:trPr>
          <w:trHeight w:val="457"/>
        </w:trPr>
        <w:tc>
          <w:tcPr>
            <w:tcW w:w="780" w:type="dxa"/>
            <w:vAlign w:val="center"/>
          </w:tcPr>
          <w:p w:rsidR="00C877EE" w:rsidRDefault="00FA182B">
            <w:pPr>
              <w:jc w:val="center"/>
            </w:pPr>
            <w:r>
              <w:rPr>
                <w:rFonts w:hint="eastAsia"/>
              </w:rPr>
              <w:t>4</w:t>
            </w:r>
          </w:p>
        </w:tc>
        <w:tc>
          <w:tcPr>
            <w:tcW w:w="1485" w:type="dxa"/>
            <w:vAlign w:val="center"/>
          </w:tcPr>
          <w:p w:rsidR="00C877EE" w:rsidRDefault="00FA182B">
            <w:pPr>
              <w:jc w:val="center"/>
            </w:pPr>
            <w:r>
              <w:rPr>
                <w:rFonts w:hint="eastAsia"/>
              </w:rPr>
              <w:t>2021YX004</w:t>
            </w:r>
          </w:p>
        </w:tc>
        <w:tc>
          <w:tcPr>
            <w:tcW w:w="5787" w:type="dxa"/>
            <w:vAlign w:val="center"/>
          </w:tcPr>
          <w:p w:rsidR="00C877EE" w:rsidRDefault="00FA182B">
            <w:pPr>
              <w:jc w:val="center"/>
            </w:pPr>
            <w:r>
              <w:rPr>
                <w:rFonts w:hint="eastAsia"/>
              </w:rPr>
              <w:t>硬膜外相关产时发热的相关性因素和机制研究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2022.01-2024.12</w:t>
            </w:r>
          </w:p>
        </w:tc>
        <w:tc>
          <w:tcPr>
            <w:tcW w:w="2354" w:type="dxa"/>
            <w:vAlign w:val="center"/>
          </w:tcPr>
          <w:p w:rsidR="00C877EE" w:rsidRDefault="00FA182B">
            <w:pPr>
              <w:jc w:val="center"/>
            </w:pPr>
            <w:r>
              <w:rPr>
                <w:rFonts w:hint="eastAsia"/>
              </w:rPr>
              <w:t>南京鼓楼医院</w:t>
            </w:r>
          </w:p>
        </w:tc>
        <w:tc>
          <w:tcPr>
            <w:tcW w:w="1319" w:type="dxa"/>
            <w:vAlign w:val="center"/>
          </w:tcPr>
          <w:p w:rsidR="00C877EE" w:rsidRDefault="00FA182B">
            <w:pPr>
              <w:jc w:val="center"/>
            </w:pPr>
            <w:r>
              <w:rPr>
                <w:rFonts w:hint="eastAsia"/>
              </w:rPr>
              <w:t>梅洪梁</w:t>
            </w:r>
          </w:p>
        </w:tc>
        <w:tc>
          <w:tcPr>
            <w:tcW w:w="1634" w:type="dxa"/>
            <w:vAlign w:val="center"/>
          </w:tcPr>
          <w:p w:rsidR="00C877EE" w:rsidRDefault="00FA182B">
            <w:pPr>
              <w:jc w:val="center"/>
            </w:pPr>
            <w:r>
              <w:rPr>
                <w:rFonts w:hint="eastAsia"/>
              </w:rPr>
              <w:t>1</w:t>
            </w:r>
          </w:p>
        </w:tc>
      </w:tr>
      <w:tr w:rsidR="00C877EE">
        <w:trPr>
          <w:trHeight w:val="532"/>
        </w:trPr>
        <w:tc>
          <w:tcPr>
            <w:tcW w:w="780" w:type="dxa"/>
            <w:vAlign w:val="center"/>
          </w:tcPr>
          <w:p w:rsidR="00C877EE" w:rsidRDefault="00FA182B">
            <w:pPr>
              <w:jc w:val="center"/>
            </w:pPr>
            <w:r>
              <w:rPr>
                <w:rFonts w:hint="eastAsia"/>
              </w:rPr>
              <w:t>5</w:t>
            </w:r>
          </w:p>
        </w:tc>
        <w:tc>
          <w:tcPr>
            <w:tcW w:w="1485" w:type="dxa"/>
            <w:vAlign w:val="center"/>
          </w:tcPr>
          <w:p w:rsidR="00C877EE" w:rsidRDefault="00FA182B">
            <w:pPr>
              <w:jc w:val="center"/>
            </w:pPr>
            <w:r>
              <w:rPr>
                <w:rFonts w:hint="eastAsia"/>
              </w:rPr>
              <w:t>2021YX005</w:t>
            </w:r>
          </w:p>
        </w:tc>
        <w:tc>
          <w:tcPr>
            <w:tcW w:w="5787" w:type="dxa"/>
            <w:vAlign w:val="center"/>
          </w:tcPr>
          <w:p w:rsidR="00C877EE" w:rsidRDefault="00FA182B">
            <w:pPr>
              <w:jc w:val="center"/>
            </w:pPr>
            <w:r>
              <w:rPr>
                <w:rFonts w:hint="eastAsia"/>
              </w:rPr>
              <w:t>基于用药合理性指数</w:t>
            </w:r>
            <w:r>
              <w:rPr>
                <w:rFonts w:hint="eastAsia"/>
              </w:rPr>
              <w:t>(MAI)</w:t>
            </w:r>
            <w:r>
              <w:rPr>
                <w:rFonts w:hint="eastAsia"/>
              </w:rPr>
              <w:t>构建老年患者</w:t>
            </w:r>
          </w:p>
          <w:p w:rsidR="00C877EE" w:rsidRDefault="00FA182B">
            <w:pPr>
              <w:jc w:val="center"/>
            </w:pPr>
            <w:r>
              <w:rPr>
                <w:rFonts w:hint="eastAsia"/>
              </w:rPr>
              <w:t>药物不良反应预测模型</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2021.07-2024.06</w:t>
            </w:r>
          </w:p>
        </w:tc>
        <w:tc>
          <w:tcPr>
            <w:tcW w:w="2354" w:type="dxa"/>
            <w:vAlign w:val="center"/>
          </w:tcPr>
          <w:p w:rsidR="00C877EE" w:rsidRDefault="00FA182B">
            <w:pPr>
              <w:jc w:val="center"/>
            </w:pPr>
            <w:r>
              <w:rPr>
                <w:rFonts w:hint="eastAsia"/>
              </w:rPr>
              <w:t>南京鼓楼医院</w:t>
            </w:r>
          </w:p>
        </w:tc>
        <w:tc>
          <w:tcPr>
            <w:tcW w:w="1319" w:type="dxa"/>
            <w:vAlign w:val="center"/>
          </w:tcPr>
          <w:p w:rsidR="00C877EE" w:rsidRDefault="00FA182B">
            <w:pPr>
              <w:jc w:val="center"/>
            </w:pPr>
            <w:r>
              <w:rPr>
                <w:rFonts w:hint="eastAsia"/>
              </w:rPr>
              <w:t>蔡</w:t>
            </w:r>
            <w:r>
              <w:rPr>
                <w:rFonts w:hint="eastAsia"/>
              </w:rPr>
              <w:t xml:space="preserve">  </w:t>
            </w:r>
            <w:r>
              <w:rPr>
                <w:rFonts w:hint="eastAsia"/>
              </w:rPr>
              <w:t>俊</w:t>
            </w:r>
          </w:p>
        </w:tc>
        <w:tc>
          <w:tcPr>
            <w:tcW w:w="1634" w:type="dxa"/>
            <w:vAlign w:val="center"/>
          </w:tcPr>
          <w:p w:rsidR="00C877EE" w:rsidRDefault="00FA182B">
            <w:pPr>
              <w:jc w:val="center"/>
            </w:pPr>
            <w:r>
              <w:rPr>
                <w:rFonts w:hint="eastAsia"/>
              </w:rPr>
              <w:t>1</w:t>
            </w:r>
          </w:p>
        </w:tc>
      </w:tr>
      <w:tr w:rsidR="00C877EE">
        <w:tc>
          <w:tcPr>
            <w:tcW w:w="780" w:type="dxa"/>
            <w:vAlign w:val="center"/>
          </w:tcPr>
          <w:p w:rsidR="00C877EE" w:rsidRDefault="00FA182B">
            <w:pPr>
              <w:jc w:val="center"/>
            </w:pPr>
            <w:r>
              <w:rPr>
                <w:rFonts w:hint="eastAsia"/>
              </w:rPr>
              <w:t>6</w:t>
            </w:r>
          </w:p>
        </w:tc>
        <w:tc>
          <w:tcPr>
            <w:tcW w:w="1485" w:type="dxa"/>
            <w:vAlign w:val="center"/>
          </w:tcPr>
          <w:p w:rsidR="00C877EE" w:rsidRDefault="00FA182B">
            <w:pPr>
              <w:jc w:val="center"/>
            </w:pPr>
            <w:r>
              <w:rPr>
                <w:rFonts w:hint="eastAsia"/>
              </w:rPr>
              <w:t>2021YX006</w:t>
            </w:r>
          </w:p>
        </w:tc>
        <w:tc>
          <w:tcPr>
            <w:tcW w:w="5787" w:type="dxa"/>
            <w:vAlign w:val="center"/>
          </w:tcPr>
          <w:p w:rsidR="00C877EE" w:rsidRDefault="00FA182B">
            <w:pPr>
              <w:jc w:val="center"/>
            </w:pPr>
            <w:r>
              <w:rPr>
                <w:rFonts w:hint="eastAsia"/>
              </w:rPr>
              <w:t>雷公藤甲素通过调控</w:t>
            </w:r>
            <w:r>
              <w:rPr>
                <w:rFonts w:hint="eastAsia"/>
              </w:rPr>
              <w:t>SLC7A11/GPX4</w:t>
            </w:r>
            <w:r>
              <w:rPr>
                <w:rFonts w:hint="eastAsia"/>
              </w:rPr>
              <w:t>诱导铁死亡引起肝损伤的机制研究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2021.8-2023.7</w:t>
            </w:r>
          </w:p>
        </w:tc>
        <w:tc>
          <w:tcPr>
            <w:tcW w:w="2354" w:type="dxa"/>
            <w:vAlign w:val="center"/>
          </w:tcPr>
          <w:p w:rsidR="00C877EE" w:rsidRDefault="00FA182B">
            <w:pPr>
              <w:jc w:val="center"/>
            </w:pPr>
            <w:r>
              <w:rPr>
                <w:rFonts w:hint="eastAsia"/>
              </w:rPr>
              <w:t>中科院皮肤病医院</w:t>
            </w:r>
          </w:p>
        </w:tc>
        <w:tc>
          <w:tcPr>
            <w:tcW w:w="1319" w:type="dxa"/>
            <w:vAlign w:val="center"/>
          </w:tcPr>
          <w:p w:rsidR="00C877EE" w:rsidRDefault="00FA182B">
            <w:pPr>
              <w:jc w:val="center"/>
            </w:pPr>
            <w:r>
              <w:rPr>
                <w:rFonts w:hint="eastAsia"/>
              </w:rPr>
              <w:t>花玮玮</w:t>
            </w:r>
          </w:p>
        </w:tc>
        <w:tc>
          <w:tcPr>
            <w:tcW w:w="1634" w:type="dxa"/>
            <w:vAlign w:val="center"/>
          </w:tcPr>
          <w:p w:rsidR="00C877EE" w:rsidRDefault="00FA182B">
            <w:pPr>
              <w:jc w:val="center"/>
            </w:pPr>
            <w:r>
              <w:rPr>
                <w:rFonts w:hint="eastAsia"/>
              </w:rPr>
              <w:t>1</w:t>
            </w:r>
          </w:p>
        </w:tc>
      </w:tr>
      <w:tr w:rsidR="00C877EE">
        <w:trPr>
          <w:trHeight w:val="437"/>
        </w:trPr>
        <w:tc>
          <w:tcPr>
            <w:tcW w:w="780" w:type="dxa"/>
            <w:vAlign w:val="center"/>
          </w:tcPr>
          <w:p w:rsidR="00C877EE" w:rsidRDefault="00FA182B">
            <w:pPr>
              <w:jc w:val="center"/>
            </w:pPr>
            <w:r>
              <w:rPr>
                <w:rFonts w:hint="eastAsia"/>
              </w:rPr>
              <w:t>7</w:t>
            </w:r>
          </w:p>
        </w:tc>
        <w:tc>
          <w:tcPr>
            <w:tcW w:w="1485" w:type="dxa"/>
            <w:vAlign w:val="center"/>
          </w:tcPr>
          <w:p w:rsidR="00C877EE" w:rsidRDefault="00FA182B">
            <w:pPr>
              <w:jc w:val="center"/>
            </w:pPr>
            <w:r>
              <w:rPr>
                <w:rFonts w:hint="eastAsia"/>
              </w:rPr>
              <w:t>2021YX007</w:t>
            </w:r>
          </w:p>
        </w:tc>
        <w:tc>
          <w:tcPr>
            <w:tcW w:w="5787" w:type="dxa"/>
            <w:vAlign w:val="center"/>
          </w:tcPr>
          <w:p w:rsidR="00C877EE" w:rsidRDefault="00FA182B">
            <w:pPr>
              <w:jc w:val="center"/>
            </w:pPr>
            <w:r>
              <w:rPr>
                <w:rFonts w:hint="eastAsia"/>
              </w:rPr>
              <w:t>医共体临床药学同质化服务模式研究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2021.6-2024.5</w:t>
            </w:r>
          </w:p>
        </w:tc>
        <w:tc>
          <w:tcPr>
            <w:tcW w:w="2354" w:type="dxa"/>
            <w:vAlign w:val="center"/>
          </w:tcPr>
          <w:p w:rsidR="00C877EE" w:rsidRDefault="00FA182B">
            <w:pPr>
              <w:jc w:val="center"/>
            </w:pPr>
            <w:r>
              <w:rPr>
                <w:rFonts w:hint="eastAsia"/>
              </w:rPr>
              <w:t>溧水区人民医院</w:t>
            </w:r>
          </w:p>
        </w:tc>
        <w:tc>
          <w:tcPr>
            <w:tcW w:w="1319" w:type="dxa"/>
            <w:vAlign w:val="center"/>
          </w:tcPr>
          <w:p w:rsidR="00C877EE" w:rsidRDefault="00FA182B">
            <w:pPr>
              <w:jc w:val="center"/>
            </w:pPr>
            <w:r>
              <w:rPr>
                <w:rFonts w:hint="eastAsia"/>
              </w:rPr>
              <w:t>房树华</w:t>
            </w:r>
          </w:p>
        </w:tc>
        <w:tc>
          <w:tcPr>
            <w:tcW w:w="1634" w:type="dxa"/>
            <w:vAlign w:val="center"/>
          </w:tcPr>
          <w:p w:rsidR="00C877EE" w:rsidRDefault="00FA182B">
            <w:pPr>
              <w:jc w:val="center"/>
            </w:pPr>
            <w:r>
              <w:rPr>
                <w:rFonts w:hint="eastAsia"/>
              </w:rPr>
              <w:t>1</w:t>
            </w:r>
          </w:p>
        </w:tc>
      </w:tr>
      <w:tr w:rsidR="00C877EE">
        <w:tc>
          <w:tcPr>
            <w:tcW w:w="780" w:type="dxa"/>
            <w:vAlign w:val="center"/>
          </w:tcPr>
          <w:p w:rsidR="00C877EE" w:rsidRDefault="00FA182B">
            <w:pPr>
              <w:jc w:val="center"/>
            </w:pPr>
            <w:r>
              <w:rPr>
                <w:rFonts w:hint="eastAsia"/>
              </w:rPr>
              <w:t>8</w:t>
            </w:r>
          </w:p>
        </w:tc>
        <w:tc>
          <w:tcPr>
            <w:tcW w:w="1485" w:type="dxa"/>
            <w:vAlign w:val="center"/>
          </w:tcPr>
          <w:p w:rsidR="00C877EE" w:rsidRDefault="00FA182B">
            <w:pPr>
              <w:jc w:val="center"/>
            </w:pPr>
            <w:r>
              <w:rPr>
                <w:rFonts w:hint="eastAsia"/>
              </w:rPr>
              <w:t>2021YX008</w:t>
            </w:r>
          </w:p>
        </w:tc>
        <w:tc>
          <w:tcPr>
            <w:tcW w:w="5787" w:type="dxa"/>
            <w:vAlign w:val="center"/>
          </w:tcPr>
          <w:p w:rsidR="00C877EE" w:rsidRDefault="00FA182B">
            <w:pPr>
              <w:jc w:val="center"/>
            </w:pPr>
            <w:r>
              <w:rPr>
                <w:rFonts w:hint="eastAsia"/>
              </w:rPr>
              <w:t>两性霉素</w:t>
            </w:r>
            <w:r>
              <w:rPr>
                <w:rFonts w:hint="eastAsia"/>
              </w:rPr>
              <w:t>b</w:t>
            </w:r>
            <w:r>
              <w:rPr>
                <w:rFonts w:hint="eastAsia"/>
              </w:rPr>
              <w:t>在预防或治疗侵袭性真菌感染中游离浓度的监测、预估及个体化用药研究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2021.8-2023.7</w:t>
            </w:r>
          </w:p>
        </w:tc>
        <w:tc>
          <w:tcPr>
            <w:tcW w:w="2354" w:type="dxa"/>
            <w:vAlign w:val="center"/>
          </w:tcPr>
          <w:p w:rsidR="00C877EE" w:rsidRDefault="00FA182B">
            <w:pPr>
              <w:jc w:val="center"/>
            </w:pPr>
            <w:r>
              <w:rPr>
                <w:rFonts w:hint="eastAsia"/>
              </w:rPr>
              <w:t>东南大学附属中大医院</w:t>
            </w:r>
          </w:p>
        </w:tc>
        <w:tc>
          <w:tcPr>
            <w:tcW w:w="1319" w:type="dxa"/>
            <w:vAlign w:val="center"/>
          </w:tcPr>
          <w:p w:rsidR="00C877EE" w:rsidRDefault="00FA182B">
            <w:pPr>
              <w:jc w:val="center"/>
            </w:pPr>
            <w:r>
              <w:rPr>
                <w:rFonts w:hint="eastAsia"/>
              </w:rPr>
              <w:t>阚</w:t>
            </w:r>
            <w:r>
              <w:rPr>
                <w:rFonts w:hint="eastAsia"/>
              </w:rPr>
              <w:t xml:space="preserve">  </w:t>
            </w:r>
            <w:r>
              <w:rPr>
                <w:rFonts w:hint="eastAsia"/>
              </w:rPr>
              <w:t>敏</w:t>
            </w:r>
          </w:p>
        </w:tc>
        <w:tc>
          <w:tcPr>
            <w:tcW w:w="1634" w:type="dxa"/>
            <w:vAlign w:val="center"/>
          </w:tcPr>
          <w:p w:rsidR="00C877EE" w:rsidRDefault="00FA182B">
            <w:pPr>
              <w:jc w:val="center"/>
            </w:pPr>
            <w:r>
              <w:rPr>
                <w:rFonts w:hint="eastAsia"/>
              </w:rPr>
              <w:t>1</w:t>
            </w:r>
          </w:p>
        </w:tc>
      </w:tr>
      <w:tr w:rsidR="00C877EE">
        <w:tc>
          <w:tcPr>
            <w:tcW w:w="780" w:type="dxa"/>
            <w:vAlign w:val="center"/>
          </w:tcPr>
          <w:p w:rsidR="00C877EE" w:rsidRDefault="00FA182B">
            <w:pPr>
              <w:jc w:val="center"/>
            </w:pPr>
            <w:r>
              <w:rPr>
                <w:rFonts w:hint="eastAsia"/>
              </w:rPr>
              <w:t>9</w:t>
            </w:r>
          </w:p>
        </w:tc>
        <w:tc>
          <w:tcPr>
            <w:tcW w:w="1485" w:type="dxa"/>
            <w:vAlign w:val="center"/>
          </w:tcPr>
          <w:p w:rsidR="00C877EE" w:rsidRDefault="00FA182B">
            <w:pPr>
              <w:jc w:val="center"/>
            </w:pPr>
            <w:r>
              <w:rPr>
                <w:rFonts w:hint="eastAsia"/>
              </w:rPr>
              <w:t>2021YX009</w:t>
            </w:r>
          </w:p>
        </w:tc>
        <w:tc>
          <w:tcPr>
            <w:tcW w:w="5787" w:type="dxa"/>
            <w:vAlign w:val="center"/>
          </w:tcPr>
          <w:p w:rsidR="00C877EE" w:rsidRDefault="00FA182B">
            <w:pPr>
              <w:jc w:val="center"/>
            </w:pPr>
            <w:r>
              <w:rPr>
                <w:rFonts w:hint="eastAsia"/>
              </w:rPr>
              <w:t>帕罗西汀治疗药物监测在治疗抑郁障碍个体化给药方案中的应用研究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2021.7-2024.6</w:t>
            </w:r>
          </w:p>
        </w:tc>
        <w:tc>
          <w:tcPr>
            <w:tcW w:w="2354" w:type="dxa"/>
            <w:vAlign w:val="center"/>
          </w:tcPr>
          <w:p w:rsidR="00C877EE" w:rsidRDefault="00FA182B">
            <w:pPr>
              <w:jc w:val="center"/>
            </w:pPr>
            <w:r>
              <w:rPr>
                <w:rFonts w:hint="eastAsia"/>
              </w:rPr>
              <w:t>东南大学附属中大医院</w:t>
            </w:r>
          </w:p>
        </w:tc>
        <w:tc>
          <w:tcPr>
            <w:tcW w:w="1319" w:type="dxa"/>
            <w:vAlign w:val="center"/>
          </w:tcPr>
          <w:p w:rsidR="00C877EE" w:rsidRDefault="00FA182B">
            <w:pPr>
              <w:jc w:val="center"/>
            </w:pPr>
            <w:r>
              <w:rPr>
                <w:rFonts w:hint="eastAsia"/>
              </w:rPr>
              <w:t>钟羚君</w:t>
            </w:r>
          </w:p>
        </w:tc>
        <w:tc>
          <w:tcPr>
            <w:tcW w:w="1634" w:type="dxa"/>
            <w:vAlign w:val="center"/>
          </w:tcPr>
          <w:p w:rsidR="00C877EE" w:rsidRDefault="00FA182B">
            <w:pPr>
              <w:jc w:val="center"/>
            </w:pPr>
            <w:r>
              <w:rPr>
                <w:rFonts w:hint="eastAsia"/>
              </w:rPr>
              <w:t>1</w:t>
            </w:r>
          </w:p>
        </w:tc>
      </w:tr>
      <w:tr w:rsidR="00C877EE">
        <w:trPr>
          <w:trHeight w:val="427"/>
        </w:trPr>
        <w:tc>
          <w:tcPr>
            <w:tcW w:w="780" w:type="dxa"/>
            <w:vAlign w:val="center"/>
          </w:tcPr>
          <w:p w:rsidR="00C877EE" w:rsidRDefault="00FA182B">
            <w:pPr>
              <w:jc w:val="center"/>
            </w:pPr>
            <w:r>
              <w:rPr>
                <w:rFonts w:hint="eastAsia"/>
              </w:rPr>
              <w:t>10</w:t>
            </w:r>
          </w:p>
        </w:tc>
        <w:tc>
          <w:tcPr>
            <w:tcW w:w="1485" w:type="dxa"/>
            <w:vAlign w:val="center"/>
          </w:tcPr>
          <w:p w:rsidR="00C877EE" w:rsidRDefault="00FA182B">
            <w:pPr>
              <w:jc w:val="center"/>
            </w:pPr>
            <w:r>
              <w:rPr>
                <w:rFonts w:hint="eastAsia"/>
              </w:rPr>
              <w:t>2021YX010</w:t>
            </w:r>
          </w:p>
        </w:tc>
        <w:tc>
          <w:tcPr>
            <w:tcW w:w="5787" w:type="dxa"/>
            <w:vAlign w:val="center"/>
          </w:tcPr>
          <w:p w:rsidR="00C877EE" w:rsidRDefault="00FA182B">
            <w:pPr>
              <w:jc w:val="center"/>
            </w:pPr>
            <w:r>
              <w:rPr>
                <w:rFonts w:hint="eastAsia"/>
              </w:rPr>
              <w:t>真实世界中信迪利单抗治疗非小细胞肺癌的</w:t>
            </w:r>
          </w:p>
          <w:p w:rsidR="00C877EE" w:rsidRDefault="00FA182B">
            <w:pPr>
              <w:jc w:val="center"/>
            </w:pPr>
            <w:r>
              <w:rPr>
                <w:rFonts w:hint="eastAsia"/>
              </w:rPr>
              <w:t>疗效与安全性评估</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2021.8-2023.7</w:t>
            </w:r>
          </w:p>
        </w:tc>
        <w:tc>
          <w:tcPr>
            <w:tcW w:w="2354" w:type="dxa"/>
            <w:vAlign w:val="center"/>
          </w:tcPr>
          <w:p w:rsidR="00C877EE" w:rsidRDefault="00FA182B">
            <w:pPr>
              <w:jc w:val="center"/>
            </w:pPr>
            <w:r>
              <w:rPr>
                <w:rFonts w:hint="eastAsia"/>
              </w:rPr>
              <w:t>东南大学附属中大医院</w:t>
            </w:r>
          </w:p>
        </w:tc>
        <w:tc>
          <w:tcPr>
            <w:tcW w:w="1319" w:type="dxa"/>
            <w:vAlign w:val="center"/>
          </w:tcPr>
          <w:p w:rsidR="00C877EE" w:rsidRDefault="00FA182B">
            <w:pPr>
              <w:jc w:val="center"/>
            </w:pPr>
            <w:r>
              <w:rPr>
                <w:rFonts w:hint="eastAsia"/>
              </w:rPr>
              <w:t>陈</w:t>
            </w:r>
            <w:r>
              <w:rPr>
                <w:rFonts w:hint="eastAsia"/>
              </w:rPr>
              <w:t xml:space="preserve">  </w:t>
            </w:r>
            <w:r>
              <w:rPr>
                <w:rFonts w:hint="eastAsia"/>
              </w:rPr>
              <w:t>燕</w:t>
            </w:r>
          </w:p>
        </w:tc>
        <w:tc>
          <w:tcPr>
            <w:tcW w:w="1634" w:type="dxa"/>
            <w:vAlign w:val="center"/>
          </w:tcPr>
          <w:p w:rsidR="00C877EE" w:rsidRDefault="00FA182B">
            <w:pPr>
              <w:jc w:val="center"/>
            </w:pPr>
            <w:r>
              <w:rPr>
                <w:rFonts w:hint="eastAsia"/>
              </w:rPr>
              <w:t>1</w:t>
            </w:r>
          </w:p>
        </w:tc>
      </w:tr>
      <w:tr w:rsidR="00C877EE">
        <w:trPr>
          <w:trHeight w:val="482"/>
        </w:trPr>
        <w:tc>
          <w:tcPr>
            <w:tcW w:w="780" w:type="dxa"/>
            <w:vAlign w:val="center"/>
          </w:tcPr>
          <w:p w:rsidR="00C877EE" w:rsidRDefault="00FA182B">
            <w:pPr>
              <w:jc w:val="center"/>
            </w:pPr>
            <w:r>
              <w:rPr>
                <w:rFonts w:hint="eastAsia"/>
              </w:rPr>
              <w:lastRenderedPageBreak/>
              <w:t>11</w:t>
            </w:r>
          </w:p>
        </w:tc>
        <w:tc>
          <w:tcPr>
            <w:tcW w:w="1485" w:type="dxa"/>
            <w:vAlign w:val="center"/>
          </w:tcPr>
          <w:p w:rsidR="00C877EE" w:rsidRDefault="00FA182B">
            <w:pPr>
              <w:jc w:val="center"/>
            </w:pPr>
            <w:r>
              <w:rPr>
                <w:rFonts w:hint="eastAsia"/>
              </w:rPr>
              <w:t>2021YX011</w:t>
            </w:r>
          </w:p>
        </w:tc>
        <w:tc>
          <w:tcPr>
            <w:tcW w:w="5787" w:type="dxa"/>
            <w:vAlign w:val="center"/>
          </w:tcPr>
          <w:p w:rsidR="00C877EE" w:rsidRDefault="00FA182B">
            <w:pPr>
              <w:jc w:val="center"/>
            </w:pPr>
            <w:r>
              <w:rPr>
                <w:rFonts w:hint="eastAsia"/>
              </w:rPr>
              <w:t>清肺消痤颗粒工艺优化及对血清细胞因子的影响</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2022.1-2022.12</w:t>
            </w:r>
          </w:p>
        </w:tc>
        <w:tc>
          <w:tcPr>
            <w:tcW w:w="2354" w:type="dxa"/>
            <w:vAlign w:val="center"/>
          </w:tcPr>
          <w:p w:rsidR="00C877EE" w:rsidRDefault="00FA182B">
            <w:pPr>
              <w:jc w:val="center"/>
            </w:pPr>
            <w:r>
              <w:rPr>
                <w:rFonts w:hint="eastAsia"/>
              </w:rPr>
              <w:t>省中医药研究院</w:t>
            </w:r>
          </w:p>
        </w:tc>
        <w:tc>
          <w:tcPr>
            <w:tcW w:w="1319" w:type="dxa"/>
            <w:vAlign w:val="center"/>
          </w:tcPr>
          <w:p w:rsidR="00C877EE" w:rsidRDefault="00FA182B">
            <w:pPr>
              <w:jc w:val="center"/>
            </w:pPr>
            <w:r>
              <w:rPr>
                <w:rFonts w:hint="eastAsia"/>
              </w:rPr>
              <w:t>戴</w:t>
            </w:r>
            <w:r>
              <w:rPr>
                <w:rFonts w:hint="eastAsia"/>
              </w:rPr>
              <w:t xml:space="preserve">  </w:t>
            </w:r>
            <w:r>
              <w:rPr>
                <w:rFonts w:hint="eastAsia"/>
              </w:rPr>
              <w:t>薇</w:t>
            </w:r>
          </w:p>
        </w:tc>
        <w:tc>
          <w:tcPr>
            <w:tcW w:w="1634" w:type="dxa"/>
            <w:vAlign w:val="center"/>
          </w:tcPr>
          <w:p w:rsidR="00C877EE" w:rsidRDefault="00FA182B">
            <w:pPr>
              <w:jc w:val="center"/>
            </w:pPr>
            <w:r>
              <w:rPr>
                <w:rFonts w:hint="eastAsia"/>
              </w:rPr>
              <w:t>1</w:t>
            </w:r>
          </w:p>
        </w:tc>
      </w:tr>
      <w:tr w:rsidR="00C877EE">
        <w:trPr>
          <w:trHeight w:val="597"/>
        </w:trPr>
        <w:tc>
          <w:tcPr>
            <w:tcW w:w="780" w:type="dxa"/>
            <w:vAlign w:val="center"/>
          </w:tcPr>
          <w:p w:rsidR="00C877EE" w:rsidRDefault="00FA182B">
            <w:pPr>
              <w:jc w:val="center"/>
            </w:pPr>
            <w:r>
              <w:rPr>
                <w:rFonts w:hint="eastAsia"/>
              </w:rPr>
              <w:t>12</w:t>
            </w:r>
          </w:p>
        </w:tc>
        <w:tc>
          <w:tcPr>
            <w:tcW w:w="1485" w:type="dxa"/>
            <w:vAlign w:val="center"/>
          </w:tcPr>
          <w:p w:rsidR="00C877EE" w:rsidRDefault="00FA182B">
            <w:pPr>
              <w:jc w:val="center"/>
            </w:pPr>
            <w:r>
              <w:rPr>
                <w:rFonts w:hint="eastAsia"/>
              </w:rPr>
              <w:t>2021YX012</w:t>
            </w:r>
          </w:p>
        </w:tc>
        <w:tc>
          <w:tcPr>
            <w:tcW w:w="5787" w:type="dxa"/>
            <w:vAlign w:val="center"/>
          </w:tcPr>
          <w:p w:rsidR="00C877EE" w:rsidRDefault="00FA182B">
            <w:pPr>
              <w:jc w:val="center"/>
            </w:pPr>
            <w:r>
              <w:rPr>
                <w:rFonts w:hint="eastAsia"/>
              </w:rPr>
              <w:t>硫酸羟氯喹联合清热散结治疗口腔扁平苔藓的临床疗效观察</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2021.10-2023.12</w:t>
            </w:r>
          </w:p>
        </w:tc>
        <w:tc>
          <w:tcPr>
            <w:tcW w:w="2354" w:type="dxa"/>
            <w:vAlign w:val="center"/>
          </w:tcPr>
          <w:p w:rsidR="00C877EE" w:rsidRDefault="00FA182B">
            <w:pPr>
              <w:jc w:val="center"/>
            </w:pPr>
            <w:r>
              <w:rPr>
                <w:rFonts w:hint="eastAsia"/>
              </w:rPr>
              <w:t>南京市口腔医院</w:t>
            </w:r>
          </w:p>
        </w:tc>
        <w:tc>
          <w:tcPr>
            <w:tcW w:w="1319" w:type="dxa"/>
            <w:vAlign w:val="center"/>
          </w:tcPr>
          <w:p w:rsidR="00C877EE" w:rsidRDefault="00FA182B">
            <w:pPr>
              <w:jc w:val="center"/>
            </w:pPr>
            <w:r>
              <w:rPr>
                <w:rFonts w:hint="eastAsia"/>
              </w:rPr>
              <w:t>王雪婷</w:t>
            </w:r>
          </w:p>
        </w:tc>
        <w:tc>
          <w:tcPr>
            <w:tcW w:w="1634" w:type="dxa"/>
            <w:vAlign w:val="center"/>
          </w:tcPr>
          <w:p w:rsidR="00C877EE" w:rsidRDefault="00FA182B">
            <w:pPr>
              <w:jc w:val="center"/>
            </w:pPr>
            <w:r>
              <w:rPr>
                <w:rFonts w:hint="eastAsia"/>
              </w:rPr>
              <w:t>1</w:t>
            </w:r>
          </w:p>
        </w:tc>
      </w:tr>
      <w:tr w:rsidR="00C877EE">
        <w:tc>
          <w:tcPr>
            <w:tcW w:w="780" w:type="dxa"/>
            <w:vAlign w:val="center"/>
          </w:tcPr>
          <w:p w:rsidR="00C877EE" w:rsidRDefault="00FA182B">
            <w:pPr>
              <w:jc w:val="center"/>
            </w:pPr>
            <w:r>
              <w:rPr>
                <w:rFonts w:hint="eastAsia"/>
              </w:rPr>
              <w:t>13</w:t>
            </w:r>
          </w:p>
        </w:tc>
        <w:tc>
          <w:tcPr>
            <w:tcW w:w="1485" w:type="dxa"/>
            <w:vAlign w:val="center"/>
          </w:tcPr>
          <w:p w:rsidR="00C877EE" w:rsidRDefault="00FA182B">
            <w:pPr>
              <w:jc w:val="center"/>
            </w:pPr>
            <w:r>
              <w:rPr>
                <w:rFonts w:hint="eastAsia"/>
              </w:rPr>
              <w:t>2021YX013</w:t>
            </w:r>
          </w:p>
        </w:tc>
        <w:tc>
          <w:tcPr>
            <w:tcW w:w="5787" w:type="dxa"/>
            <w:vAlign w:val="center"/>
          </w:tcPr>
          <w:p w:rsidR="00C877EE" w:rsidRDefault="00FA182B">
            <w:pPr>
              <w:jc w:val="center"/>
            </w:pPr>
            <w:r>
              <w:rPr>
                <w:rFonts w:hint="eastAsia"/>
              </w:rPr>
              <w:t xml:space="preserve">LC-MS/MS </w:t>
            </w:r>
            <w:r>
              <w:rPr>
                <w:rFonts w:hint="eastAsia"/>
              </w:rPr>
              <w:t>法一同测定</w:t>
            </w:r>
            <w:r>
              <w:rPr>
                <w:rFonts w:hint="eastAsia"/>
              </w:rPr>
              <w:t xml:space="preserve"> 15 </w:t>
            </w:r>
            <w:r>
              <w:rPr>
                <w:rFonts w:hint="eastAsia"/>
              </w:rPr>
              <w:t>种抗发作药物及其代谢物方法开发及其临床应用研究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2022.1-2023.12</w:t>
            </w:r>
          </w:p>
        </w:tc>
        <w:tc>
          <w:tcPr>
            <w:tcW w:w="2354" w:type="dxa"/>
            <w:vAlign w:val="center"/>
          </w:tcPr>
          <w:p w:rsidR="00C877EE" w:rsidRDefault="00FA182B">
            <w:pPr>
              <w:jc w:val="center"/>
            </w:pPr>
            <w:r>
              <w:rPr>
                <w:rFonts w:hint="eastAsia"/>
              </w:rPr>
              <w:t>南京市儿童医院</w:t>
            </w:r>
          </w:p>
        </w:tc>
        <w:tc>
          <w:tcPr>
            <w:tcW w:w="1319" w:type="dxa"/>
            <w:vAlign w:val="center"/>
          </w:tcPr>
          <w:p w:rsidR="00C877EE" w:rsidRDefault="00FA182B">
            <w:pPr>
              <w:jc w:val="center"/>
            </w:pPr>
            <w:r>
              <w:rPr>
                <w:rFonts w:hint="eastAsia"/>
              </w:rPr>
              <w:t>夏</w:t>
            </w:r>
            <w:r>
              <w:rPr>
                <w:rFonts w:hint="eastAsia"/>
              </w:rPr>
              <w:t xml:space="preserve">  </w:t>
            </w:r>
            <w:r>
              <w:rPr>
                <w:rFonts w:hint="eastAsia"/>
              </w:rPr>
              <w:t>颖</w:t>
            </w:r>
          </w:p>
        </w:tc>
        <w:tc>
          <w:tcPr>
            <w:tcW w:w="1634" w:type="dxa"/>
            <w:vAlign w:val="center"/>
          </w:tcPr>
          <w:p w:rsidR="00C877EE" w:rsidRDefault="00FA182B">
            <w:pPr>
              <w:jc w:val="center"/>
            </w:pPr>
            <w:r>
              <w:rPr>
                <w:rFonts w:hint="eastAsia"/>
              </w:rPr>
              <w:t>1</w:t>
            </w:r>
          </w:p>
        </w:tc>
      </w:tr>
      <w:tr w:rsidR="00C877EE">
        <w:tc>
          <w:tcPr>
            <w:tcW w:w="780" w:type="dxa"/>
            <w:vAlign w:val="center"/>
          </w:tcPr>
          <w:p w:rsidR="00C877EE" w:rsidRDefault="00FA182B">
            <w:pPr>
              <w:jc w:val="center"/>
            </w:pPr>
            <w:r>
              <w:rPr>
                <w:rFonts w:hint="eastAsia"/>
              </w:rPr>
              <w:t>14</w:t>
            </w:r>
          </w:p>
        </w:tc>
        <w:tc>
          <w:tcPr>
            <w:tcW w:w="1485" w:type="dxa"/>
            <w:vAlign w:val="center"/>
          </w:tcPr>
          <w:p w:rsidR="00C877EE" w:rsidRDefault="00FA182B">
            <w:pPr>
              <w:jc w:val="center"/>
            </w:pPr>
            <w:r>
              <w:rPr>
                <w:rFonts w:hint="eastAsia"/>
              </w:rPr>
              <w:t>2021YX014</w:t>
            </w:r>
          </w:p>
        </w:tc>
        <w:tc>
          <w:tcPr>
            <w:tcW w:w="5787" w:type="dxa"/>
            <w:vAlign w:val="center"/>
          </w:tcPr>
          <w:p w:rsidR="00C877EE" w:rsidRDefault="00FA182B">
            <w:pPr>
              <w:jc w:val="center"/>
            </w:pPr>
            <w:r>
              <w:rPr>
                <w:rFonts w:hint="eastAsia"/>
              </w:rPr>
              <w:t>基于肾功能和血药浓度制定替罗非班在颅内动脉瘤的个体化用药方案</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2021.8-2023.7</w:t>
            </w:r>
          </w:p>
        </w:tc>
        <w:tc>
          <w:tcPr>
            <w:tcW w:w="2354" w:type="dxa"/>
            <w:vAlign w:val="center"/>
          </w:tcPr>
          <w:p w:rsidR="00C877EE" w:rsidRDefault="00FA182B">
            <w:pPr>
              <w:jc w:val="center"/>
            </w:pPr>
            <w:r>
              <w:rPr>
                <w:rFonts w:hint="eastAsia"/>
              </w:rPr>
              <w:t>南京市第一医院</w:t>
            </w:r>
          </w:p>
        </w:tc>
        <w:tc>
          <w:tcPr>
            <w:tcW w:w="1319" w:type="dxa"/>
            <w:vAlign w:val="center"/>
          </w:tcPr>
          <w:p w:rsidR="00C877EE" w:rsidRDefault="00FA182B">
            <w:pPr>
              <w:jc w:val="center"/>
            </w:pPr>
            <w:r>
              <w:rPr>
                <w:rFonts w:hint="eastAsia"/>
              </w:rPr>
              <w:t>樊宏伟</w:t>
            </w:r>
          </w:p>
        </w:tc>
        <w:tc>
          <w:tcPr>
            <w:tcW w:w="1634" w:type="dxa"/>
            <w:vAlign w:val="center"/>
          </w:tcPr>
          <w:p w:rsidR="00C877EE" w:rsidRDefault="00FA182B">
            <w:pPr>
              <w:jc w:val="center"/>
            </w:pPr>
            <w:r>
              <w:rPr>
                <w:rFonts w:hint="eastAsia"/>
              </w:rPr>
              <w:t>1</w:t>
            </w:r>
          </w:p>
        </w:tc>
      </w:tr>
      <w:tr w:rsidR="00C877EE">
        <w:tc>
          <w:tcPr>
            <w:tcW w:w="780" w:type="dxa"/>
            <w:vAlign w:val="center"/>
          </w:tcPr>
          <w:p w:rsidR="00C877EE" w:rsidRDefault="00FA182B">
            <w:pPr>
              <w:jc w:val="center"/>
            </w:pPr>
            <w:r>
              <w:rPr>
                <w:rFonts w:hint="eastAsia"/>
              </w:rPr>
              <w:t>15</w:t>
            </w:r>
          </w:p>
        </w:tc>
        <w:tc>
          <w:tcPr>
            <w:tcW w:w="1485" w:type="dxa"/>
            <w:vAlign w:val="center"/>
          </w:tcPr>
          <w:p w:rsidR="00C877EE" w:rsidRDefault="00FA182B">
            <w:pPr>
              <w:jc w:val="center"/>
            </w:pPr>
            <w:r>
              <w:rPr>
                <w:rFonts w:hint="eastAsia"/>
              </w:rPr>
              <w:t>2021YX015</w:t>
            </w:r>
          </w:p>
        </w:tc>
        <w:tc>
          <w:tcPr>
            <w:tcW w:w="5787" w:type="dxa"/>
            <w:vAlign w:val="center"/>
          </w:tcPr>
          <w:p w:rsidR="00C877EE" w:rsidRDefault="00FA182B">
            <w:pPr>
              <w:jc w:val="center"/>
            </w:pPr>
            <w:r>
              <w:rPr>
                <w:rFonts w:hint="eastAsia"/>
              </w:rPr>
              <w:t>基于闭环管理理论的临床试验</w:t>
            </w:r>
          </w:p>
          <w:p w:rsidR="00C877EE" w:rsidRDefault="00FA182B">
            <w:pPr>
              <w:jc w:val="center"/>
            </w:pPr>
            <w:r>
              <w:rPr>
                <w:rFonts w:hint="eastAsia"/>
              </w:rPr>
              <w:t>用药品专用药房管理模式的构建与实施评价</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2022.01-2024.12</w:t>
            </w:r>
          </w:p>
        </w:tc>
        <w:tc>
          <w:tcPr>
            <w:tcW w:w="2354" w:type="dxa"/>
            <w:vAlign w:val="center"/>
          </w:tcPr>
          <w:p w:rsidR="00C877EE" w:rsidRDefault="00FA182B">
            <w:pPr>
              <w:jc w:val="center"/>
            </w:pPr>
            <w:r>
              <w:rPr>
                <w:rFonts w:hint="eastAsia"/>
              </w:rPr>
              <w:t>南京鼓楼医院</w:t>
            </w:r>
          </w:p>
        </w:tc>
        <w:tc>
          <w:tcPr>
            <w:tcW w:w="1319" w:type="dxa"/>
            <w:vAlign w:val="center"/>
          </w:tcPr>
          <w:p w:rsidR="00C877EE" w:rsidRDefault="00FA182B">
            <w:pPr>
              <w:jc w:val="center"/>
            </w:pPr>
            <w:r>
              <w:rPr>
                <w:rFonts w:hint="eastAsia"/>
              </w:rPr>
              <w:t>王璐璐</w:t>
            </w:r>
          </w:p>
        </w:tc>
        <w:tc>
          <w:tcPr>
            <w:tcW w:w="1634" w:type="dxa"/>
            <w:vAlign w:val="center"/>
          </w:tcPr>
          <w:p w:rsidR="00C877EE" w:rsidRDefault="00FA182B">
            <w:pPr>
              <w:jc w:val="center"/>
            </w:pPr>
            <w:r>
              <w:rPr>
                <w:rFonts w:hint="eastAsia"/>
              </w:rPr>
              <w:t>0.8</w:t>
            </w:r>
          </w:p>
        </w:tc>
      </w:tr>
      <w:tr w:rsidR="00C877EE">
        <w:trPr>
          <w:trHeight w:val="492"/>
        </w:trPr>
        <w:tc>
          <w:tcPr>
            <w:tcW w:w="780" w:type="dxa"/>
            <w:vAlign w:val="center"/>
          </w:tcPr>
          <w:p w:rsidR="00C877EE" w:rsidRDefault="00FA182B">
            <w:pPr>
              <w:jc w:val="center"/>
            </w:pPr>
            <w:r>
              <w:rPr>
                <w:rFonts w:hint="eastAsia"/>
              </w:rPr>
              <w:t>16</w:t>
            </w:r>
          </w:p>
        </w:tc>
        <w:tc>
          <w:tcPr>
            <w:tcW w:w="1485" w:type="dxa"/>
            <w:vAlign w:val="center"/>
          </w:tcPr>
          <w:p w:rsidR="00C877EE" w:rsidRDefault="00FA182B">
            <w:pPr>
              <w:jc w:val="center"/>
            </w:pPr>
            <w:r>
              <w:rPr>
                <w:rFonts w:hint="eastAsia"/>
              </w:rPr>
              <w:t>2021YX016</w:t>
            </w:r>
          </w:p>
        </w:tc>
        <w:tc>
          <w:tcPr>
            <w:tcW w:w="5787" w:type="dxa"/>
            <w:vAlign w:val="center"/>
          </w:tcPr>
          <w:p w:rsidR="00C877EE" w:rsidRDefault="00FA182B">
            <w:pPr>
              <w:jc w:val="center"/>
            </w:pPr>
            <w:r>
              <w:rPr>
                <w:rFonts w:hint="eastAsia"/>
              </w:rPr>
              <w:t>医药联合药学服务模式对基层慢性阻塞性肺病</w:t>
            </w:r>
          </w:p>
          <w:p w:rsidR="00C877EE" w:rsidRDefault="00FA182B">
            <w:pPr>
              <w:jc w:val="center"/>
            </w:pPr>
            <w:r>
              <w:rPr>
                <w:rFonts w:hint="eastAsia"/>
              </w:rPr>
              <w:t>治疗效果的研究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2021.7-2023.12</w:t>
            </w:r>
          </w:p>
        </w:tc>
        <w:tc>
          <w:tcPr>
            <w:tcW w:w="2354" w:type="dxa"/>
            <w:vAlign w:val="center"/>
          </w:tcPr>
          <w:p w:rsidR="00C877EE" w:rsidRDefault="00FA182B">
            <w:pPr>
              <w:jc w:val="center"/>
            </w:pPr>
            <w:r>
              <w:rPr>
                <w:rFonts w:hint="eastAsia"/>
              </w:rPr>
              <w:t>浦口区中心医院</w:t>
            </w:r>
          </w:p>
        </w:tc>
        <w:tc>
          <w:tcPr>
            <w:tcW w:w="1319" w:type="dxa"/>
            <w:vAlign w:val="center"/>
          </w:tcPr>
          <w:p w:rsidR="00C877EE" w:rsidRDefault="00FA182B">
            <w:pPr>
              <w:jc w:val="center"/>
            </w:pPr>
            <w:r>
              <w:rPr>
                <w:rFonts w:hint="eastAsia"/>
              </w:rPr>
              <w:t>杨金敏</w:t>
            </w:r>
          </w:p>
        </w:tc>
        <w:tc>
          <w:tcPr>
            <w:tcW w:w="1634" w:type="dxa"/>
            <w:vAlign w:val="center"/>
          </w:tcPr>
          <w:p w:rsidR="00C877EE" w:rsidRDefault="00FA182B">
            <w:pPr>
              <w:jc w:val="center"/>
            </w:pPr>
            <w:r>
              <w:rPr>
                <w:rFonts w:hint="eastAsia"/>
              </w:rPr>
              <w:t>0.8</w:t>
            </w:r>
          </w:p>
        </w:tc>
      </w:tr>
      <w:tr w:rsidR="00C877EE">
        <w:trPr>
          <w:trHeight w:val="422"/>
        </w:trPr>
        <w:tc>
          <w:tcPr>
            <w:tcW w:w="780" w:type="dxa"/>
            <w:vAlign w:val="center"/>
          </w:tcPr>
          <w:p w:rsidR="00C877EE" w:rsidRDefault="00FA182B">
            <w:pPr>
              <w:jc w:val="center"/>
            </w:pPr>
            <w:r>
              <w:rPr>
                <w:rFonts w:hint="eastAsia"/>
              </w:rPr>
              <w:t>17</w:t>
            </w:r>
          </w:p>
        </w:tc>
        <w:tc>
          <w:tcPr>
            <w:tcW w:w="1485" w:type="dxa"/>
            <w:vAlign w:val="center"/>
          </w:tcPr>
          <w:p w:rsidR="00C877EE" w:rsidRDefault="00FA182B">
            <w:pPr>
              <w:jc w:val="center"/>
            </w:pPr>
            <w:r>
              <w:rPr>
                <w:rFonts w:hint="eastAsia"/>
              </w:rPr>
              <w:t>2021YX017</w:t>
            </w:r>
          </w:p>
        </w:tc>
        <w:tc>
          <w:tcPr>
            <w:tcW w:w="5787" w:type="dxa"/>
            <w:vAlign w:val="center"/>
          </w:tcPr>
          <w:p w:rsidR="00C877EE" w:rsidRDefault="00FA182B">
            <w:pPr>
              <w:jc w:val="center"/>
            </w:pPr>
            <w:r>
              <w:t>临床药师对老年共病患者多重用药安全性管理的实践研究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2021.10-2023.12</w:t>
            </w:r>
          </w:p>
        </w:tc>
        <w:tc>
          <w:tcPr>
            <w:tcW w:w="2354" w:type="dxa"/>
            <w:vAlign w:val="center"/>
          </w:tcPr>
          <w:p w:rsidR="00C877EE" w:rsidRDefault="00FA182B">
            <w:pPr>
              <w:jc w:val="center"/>
            </w:pPr>
            <w:r>
              <w:rPr>
                <w:rFonts w:hint="eastAsia"/>
              </w:rPr>
              <w:t>南京市中心医院</w:t>
            </w:r>
          </w:p>
        </w:tc>
        <w:tc>
          <w:tcPr>
            <w:tcW w:w="1319" w:type="dxa"/>
            <w:vAlign w:val="center"/>
          </w:tcPr>
          <w:p w:rsidR="00C877EE" w:rsidRDefault="00FA182B">
            <w:pPr>
              <w:jc w:val="center"/>
            </w:pPr>
            <w:r>
              <w:rPr>
                <w:rFonts w:hint="eastAsia"/>
              </w:rPr>
              <w:t>陆</w:t>
            </w:r>
            <w:r>
              <w:rPr>
                <w:rFonts w:hint="eastAsia"/>
              </w:rPr>
              <w:t xml:space="preserve">  </w:t>
            </w:r>
            <w:r>
              <w:rPr>
                <w:rFonts w:hint="eastAsia"/>
              </w:rPr>
              <w:t>蕾</w:t>
            </w:r>
          </w:p>
        </w:tc>
        <w:tc>
          <w:tcPr>
            <w:tcW w:w="1634" w:type="dxa"/>
            <w:vAlign w:val="center"/>
          </w:tcPr>
          <w:p w:rsidR="00C877EE" w:rsidRDefault="00FA182B">
            <w:pPr>
              <w:jc w:val="center"/>
            </w:pPr>
            <w:r>
              <w:rPr>
                <w:rFonts w:hint="eastAsia"/>
              </w:rPr>
              <w:t>0.8</w:t>
            </w:r>
          </w:p>
        </w:tc>
      </w:tr>
      <w:tr w:rsidR="00C877EE">
        <w:trPr>
          <w:trHeight w:val="497"/>
        </w:trPr>
        <w:tc>
          <w:tcPr>
            <w:tcW w:w="780" w:type="dxa"/>
            <w:vAlign w:val="center"/>
          </w:tcPr>
          <w:p w:rsidR="00C877EE" w:rsidRDefault="00FA182B">
            <w:pPr>
              <w:jc w:val="center"/>
            </w:pPr>
            <w:r>
              <w:rPr>
                <w:rFonts w:hint="eastAsia"/>
              </w:rPr>
              <w:t>18</w:t>
            </w:r>
          </w:p>
        </w:tc>
        <w:tc>
          <w:tcPr>
            <w:tcW w:w="1485" w:type="dxa"/>
            <w:vAlign w:val="center"/>
          </w:tcPr>
          <w:p w:rsidR="00C877EE" w:rsidRDefault="00FA182B">
            <w:pPr>
              <w:jc w:val="center"/>
            </w:pPr>
            <w:r>
              <w:rPr>
                <w:rFonts w:hint="eastAsia"/>
              </w:rPr>
              <w:t>2021YX018</w:t>
            </w:r>
          </w:p>
        </w:tc>
        <w:tc>
          <w:tcPr>
            <w:tcW w:w="5787" w:type="dxa"/>
            <w:vAlign w:val="center"/>
          </w:tcPr>
          <w:p w:rsidR="00C877EE" w:rsidRDefault="00FA182B">
            <w:pPr>
              <w:jc w:val="center"/>
            </w:pPr>
            <w:r>
              <w:rPr>
                <w:rFonts w:hint="eastAsia"/>
              </w:rPr>
              <w:t>绞股蓝抑制</w:t>
            </w:r>
            <w:r>
              <w:rPr>
                <w:rFonts w:hint="eastAsia"/>
              </w:rPr>
              <w:t>PCSK9</w:t>
            </w:r>
            <w:r>
              <w:rPr>
                <w:rFonts w:hint="eastAsia"/>
              </w:rPr>
              <w:t>提高他汀类药物降脂效果的研究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2022.1-2024.12</w:t>
            </w:r>
          </w:p>
        </w:tc>
        <w:tc>
          <w:tcPr>
            <w:tcW w:w="2354" w:type="dxa"/>
            <w:vAlign w:val="center"/>
          </w:tcPr>
          <w:p w:rsidR="00C877EE" w:rsidRDefault="00FA182B">
            <w:pPr>
              <w:jc w:val="center"/>
            </w:pPr>
            <w:r>
              <w:rPr>
                <w:rFonts w:hint="eastAsia"/>
              </w:rPr>
              <w:t>南京市溧水区中医院</w:t>
            </w:r>
          </w:p>
        </w:tc>
        <w:tc>
          <w:tcPr>
            <w:tcW w:w="1319" w:type="dxa"/>
            <w:vAlign w:val="center"/>
          </w:tcPr>
          <w:p w:rsidR="00C877EE" w:rsidRDefault="00FA182B">
            <w:pPr>
              <w:jc w:val="center"/>
            </w:pPr>
            <w:r>
              <w:rPr>
                <w:rFonts w:hint="eastAsia"/>
              </w:rPr>
              <w:t>栗</w:t>
            </w:r>
            <w:r>
              <w:rPr>
                <w:rFonts w:hint="eastAsia"/>
              </w:rPr>
              <w:t xml:space="preserve">  </w:t>
            </w:r>
            <w:r>
              <w:rPr>
                <w:rFonts w:hint="eastAsia"/>
              </w:rPr>
              <w:t>田</w:t>
            </w:r>
          </w:p>
        </w:tc>
        <w:tc>
          <w:tcPr>
            <w:tcW w:w="1634" w:type="dxa"/>
            <w:vAlign w:val="center"/>
          </w:tcPr>
          <w:p w:rsidR="00C877EE" w:rsidRDefault="00FA182B">
            <w:pPr>
              <w:jc w:val="center"/>
            </w:pPr>
            <w:r>
              <w:rPr>
                <w:rFonts w:hint="eastAsia"/>
              </w:rPr>
              <w:t>0.8</w:t>
            </w:r>
          </w:p>
        </w:tc>
      </w:tr>
      <w:tr w:rsidR="00C877EE">
        <w:trPr>
          <w:trHeight w:val="487"/>
        </w:trPr>
        <w:tc>
          <w:tcPr>
            <w:tcW w:w="780" w:type="dxa"/>
            <w:vAlign w:val="center"/>
          </w:tcPr>
          <w:p w:rsidR="00C877EE" w:rsidRDefault="00FA182B">
            <w:pPr>
              <w:jc w:val="center"/>
            </w:pPr>
            <w:r>
              <w:rPr>
                <w:rFonts w:hint="eastAsia"/>
              </w:rPr>
              <w:t>19</w:t>
            </w:r>
          </w:p>
        </w:tc>
        <w:tc>
          <w:tcPr>
            <w:tcW w:w="1485" w:type="dxa"/>
            <w:vAlign w:val="center"/>
          </w:tcPr>
          <w:p w:rsidR="00C877EE" w:rsidRDefault="00FA182B">
            <w:pPr>
              <w:jc w:val="center"/>
            </w:pPr>
            <w:r>
              <w:rPr>
                <w:rFonts w:hint="eastAsia"/>
              </w:rPr>
              <w:t>2021YX019</w:t>
            </w:r>
          </w:p>
        </w:tc>
        <w:tc>
          <w:tcPr>
            <w:tcW w:w="5787" w:type="dxa"/>
            <w:vAlign w:val="center"/>
          </w:tcPr>
          <w:p w:rsidR="00C877EE" w:rsidRDefault="00FA182B">
            <w:pPr>
              <w:jc w:val="center"/>
            </w:pPr>
            <w:r>
              <w:rPr>
                <w:rFonts w:hint="eastAsia"/>
              </w:rPr>
              <w:t>甲硝唑胃漂浮缓释片的处方开发与体外</w:t>
            </w:r>
            <w:r>
              <w:rPr>
                <w:rFonts w:hint="eastAsia"/>
              </w:rPr>
              <w:t>/</w:t>
            </w:r>
            <w:r>
              <w:rPr>
                <w:rFonts w:hint="eastAsia"/>
              </w:rPr>
              <w:t>体内评价</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2021.7-2023.12</w:t>
            </w:r>
          </w:p>
        </w:tc>
        <w:tc>
          <w:tcPr>
            <w:tcW w:w="2354" w:type="dxa"/>
            <w:vAlign w:val="center"/>
          </w:tcPr>
          <w:p w:rsidR="00C877EE" w:rsidRDefault="00FA182B">
            <w:pPr>
              <w:jc w:val="center"/>
            </w:pPr>
            <w:r>
              <w:rPr>
                <w:rFonts w:hint="eastAsia"/>
              </w:rPr>
              <w:t>溧水区人民医院</w:t>
            </w:r>
          </w:p>
        </w:tc>
        <w:tc>
          <w:tcPr>
            <w:tcW w:w="1319" w:type="dxa"/>
            <w:vAlign w:val="center"/>
          </w:tcPr>
          <w:p w:rsidR="00C877EE" w:rsidRDefault="00FA182B">
            <w:pPr>
              <w:jc w:val="center"/>
            </w:pPr>
            <w:r>
              <w:rPr>
                <w:rFonts w:hint="eastAsia"/>
              </w:rPr>
              <w:t>黄雅菲</w:t>
            </w:r>
          </w:p>
        </w:tc>
        <w:tc>
          <w:tcPr>
            <w:tcW w:w="1634" w:type="dxa"/>
            <w:vAlign w:val="center"/>
          </w:tcPr>
          <w:p w:rsidR="00C877EE" w:rsidRDefault="00FA182B">
            <w:pPr>
              <w:jc w:val="center"/>
            </w:pPr>
            <w:r>
              <w:rPr>
                <w:rFonts w:hint="eastAsia"/>
              </w:rPr>
              <w:t>0.8</w:t>
            </w:r>
          </w:p>
        </w:tc>
      </w:tr>
      <w:tr w:rsidR="00C877EE">
        <w:tc>
          <w:tcPr>
            <w:tcW w:w="780" w:type="dxa"/>
            <w:vAlign w:val="center"/>
          </w:tcPr>
          <w:p w:rsidR="00C877EE" w:rsidRDefault="00FA182B">
            <w:pPr>
              <w:jc w:val="center"/>
            </w:pPr>
            <w:r>
              <w:rPr>
                <w:rFonts w:hint="eastAsia"/>
              </w:rPr>
              <w:t>20</w:t>
            </w:r>
          </w:p>
        </w:tc>
        <w:tc>
          <w:tcPr>
            <w:tcW w:w="1485" w:type="dxa"/>
            <w:vAlign w:val="center"/>
          </w:tcPr>
          <w:p w:rsidR="00C877EE" w:rsidRDefault="00FA182B">
            <w:pPr>
              <w:jc w:val="center"/>
            </w:pPr>
            <w:r>
              <w:rPr>
                <w:rFonts w:hint="eastAsia"/>
              </w:rPr>
              <w:t>2021YX020</w:t>
            </w:r>
          </w:p>
        </w:tc>
        <w:tc>
          <w:tcPr>
            <w:tcW w:w="5787" w:type="dxa"/>
            <w:vAlign w:val="center"/>
          </w:tcPr>
          <w:p w:rsidR="00C877EE" w:rsidRDefault="00FA182B">
            <w:pPr>
              <w:jc w:val="center"/>
            </w:pPr>
            <w:r>
              <w:rPr>
                <w:rFonts w:hint="eastAsia"/>
              </w:rPr>
              <w:t>卡泊芬净联合磺胺甲恶唑甲氧苄啶</w:t>
            </w:r>
          </w:p>
          <w:p w:rsidR="00C877EE" w:rsidRDefault="00FA182B">
            <w:pPr>
              <w:jc w:val="center"/>
            </w:pPr>
            <w:r>
              <w:rPr>
                <w:rFonts w:hint="eastAsia"/>
              </w:rPr>
              <w:t>在重症感染患者体内的</w:t>
            </w:r>
            <w:r>
              <w:rPr>
                <w:rFonts w:hint="eastAsia"/>
              </w:rPr>
              <w:t>PK/PD</w:t>
            </w:r>
            <w:r>
              <w:rPr>
                <w:rFonts w:hint="eastAsia"/>
              </w:rPr>
              <w:t>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2022.1-2023.12</w:t>
            </w:r>
          </w:p>
        </w:tc>
        <w:tc>
          <w:tcPr>
            <w:tcW w:w="2354" w:type="dxa"/>
            <w:vAlign w:val="center"/>
          </w:tcPr>
          <w:p w:rsidR="00C877EE" w:rsidRDefault="00FA182B">
            <w:pPr>
              <w:jc w:val="center"/>
            </w:pPr>
            <w:r>
              <w:rPr>
                <w:rFonts w:hint="eastAsia"/>
              </w:rPr>
              <w:t>东南大学附属中大医院</w:t>
            </w:r>
          </w:p>
        </w:tc>
        <w:tc>
          <w:tcPr>
            <w:tcW w:w="1319" w:type="dxa"/>
            <w:vAlign w:val="center"/>
          </w:tcPr>
          <w:p w:rsidR="00C877EE" w:rsidRDefault="00FA182B">
            <w:pPr>
              <w:jc w:val="center"/>
            </w:pPr>
            <w:r>
              <w:rPr>
                <w:rFonts w:hint="eastAsia"/>
              </w:rPr>
              <w:t>何</w:t>
            </w:r>
            <w:r>
              <w:rPr>
                <w:rFonts w:hint="eastAsia"/>
              </w:rPr>
              <w:t xml:space="preserve">  </w:t>
            </w:r>
            <w:r>
              <w:rPr>
                <w:rFonts w:hint="eastAsia"/>
              </w:rPr>
              <w:t>杰</w:t>
            </w:r>
          </w:p>
        </w:tc>
        <w:tc>
          <w:tcPr>
            <w:tcW w:w="1634" w:type="dxa"/>
            <w:vAlign w:val="center"/>
          </w:tcPr>
          <w:p w:rsidR="00C877EE" w:rsidRDefault="00FA182B">
            <w:pPr>
              <w:jc w:val="center"/>
            </w:pPr>
            <w:r>
              <w:rPr>
                <w:rFonts w:hint="eastAsia"/>
              </w:rPr>
              <w:t>0.8</w:t>
            </w:r>
          </w:p>
        </w:tc>
      </w:tr>
      <w:tr w:rsidR="00C877EE">
        <w:trPr>
          <w:trHeight w:val="392"/>
        </w:trPr>
        <w:tc>
          <w:tcPr>
            <w:tcW w:w="780" w:type="dxa"/>
            <w:vAlign w:val="center"/>
          </w:tcPr>
          <w:p w:rsidR="00C877EE" w:rsidRDefault="00FA182B">
            <w:pPr>
              <w:jc w:val="center"/>
            </w:pPr>
            <w:r>
              <w:rPr>
                <w:rFonts w:hint="eastAsia"/>
              </w:rPr>
              <w:t>21</w:t>
            </w:r>
          </w:p>
        </w:tc>
        <w:tc>
          <w:tcPr>
            <w:tcW w:w="1485" w:type="dxa"/>
            <w:vAlign w:val="center"/>
          </w:tcPr>
          <w:p w:rsidR="00C877EE" w:rsidRDefault="00FA182B">
            <w:pPr>
              <w:jc w:val="center"/>
            </w:pPr>
            <w:r>
              <w:rPr>
                <w:rFonts w:hint="eastAsia"/>
              </w:rPr>
              <w:t>2021YX021</w:t>
            </w:r>
          </w:p>
        </w:tc>
        <w:tc>
          <w:tcPr>
            <w:tcW w:w="5787" w:type="dxa"/>
            <w:vAlign w:val="center"/>
          </w:tcPr>
          <w:p w:rsidR="00C877EE" w:rsidRDefault="00FA182B">
            <w:pPr>
              <w:jc w:val="center"/>
            </w:pPr>
            <w:r>
              <w:rPr>
                <w:rFonts w:hint="eastAsia"/>
              </w:rPr>
              <w:t>白头翁基因表达分析及其三萜生物合成途径关键酶的研究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2021.7-2023.6</w:t>
            </w:r>
          </w:p>
        </w:tc>
        <w:tc>
          <w:tcPr>
            <w:tcW w:w="2354" w:type="dxa"/>
            <w:vAlign w:val="center"/>
          </w:tcPr>
          <w:p w:rsidR="00C877EE" w:rsidRDefault="00FA182B">
            <w:pPr>
              <w:jc w:val="center"/>
            </w:pPr>
            <w:r>
              <w:rPr>
                <w:rFonts w:hint="eastAsia"/>
              </w:rPr>
              <w:t>东南大学附属中大医院</w:t>
            </w:r>
          </w:p>
        </w:tc>
        <w:tc>
          <w:tcPr>
            <w:tcW w:w="1319" w:type="dxa"/>
            <w:vAlign w:val="center"/>
          </w:tcPr>
          <w:p w:rsidR="00C877EE" w:rsidRDefault="00FA182B">
            <w:pPr>
              <w:jc w:val="center"/>
            </w:pPr>
            <w:r>
              <w:rPr>
                <w:rFonts w:hint="eastAsia"/>
              </w:rPr>
              <w:t>王巧雪</w:t>
            </w:r>
          </w:p>
        </w:tc>
        <w:tc>
          <w:tcPr>
            <w:tcW w:w="1634" w:type="dxa"/>
            <w:vAlign w:val="center"/>
          </w:tcPr>
          <w:p w:rsidR="00C877EE" w:rsidRDefault="00FA182B">
            <w:pPr>
              <w:jc w:val="center"/>
            </w:pPr>
            <w:r>
              <w:rPr>
                <w:rFonts w:hint="eastAsia"/>
              </w:rPr>
              <w:t>0.8</w:t>
            </w:r>
          </w:p>
        </w:tc>
      </w:tr>
      <w:tr w:rsidR="00C877EE">
        <w:trPr>
          <w:trHeight w:val="467"/>
        </w:trPr>
        <w:tc>
          <w:tcPr>
            <w:tcW w:w="780" w:type="dxa"/>
            <w:vAlign w:val="center"/>
          </w:tcPr>
          <w:p w:rsidR="00C877EE" w:rsidRDefault="00FA182B">
            <w:pPr>
              <w:jc w:val="center"/>
            </w:pPr>
            <w:r>
              <w:rPr>
                <w:rFonts w:hint="eastAsia"/>
              </w:rPr>
              <w:t>22</w:t>
            </w:r>
          </w:p>
        </w:tc>
        <w:tc>
          <w:tcPr>
            <w:tcW w:w="1485" w:type="dxa"/>
            <w:vAlign w:val="center"/>
          </w:tcPr>
          <w:p w:rsidR="00C877EE" w:rsidRDefault="00FA182B">
            <w:pPr>
              <w:jc w:val="center"/>
            </w:pPr>
            <w:r>
              <w:rPr>
                <w:rFonts w:hint="eastAsia"/>
              </w:rPr>
              <w:t>2021YX022</w:t>
            </w:r>
          </w:p>
        </w:tc>
        <w:tc>
          <w:tcPr>
            <w:tcW w:w="5787" w:type="dxa"/>
            <w:vAlign w:val="center"/>
          </w:tcPr>
          <w:p w:rsidR="00C877EE" w:rsidRDefault="00FA182B">
            <w:pPr>
              <w:jc w:val="center"/>
            </w:pPr>
            <w:r>
              <w:rPr>
                <w:rFonts w:hint="eastAsia"/>
              </w:rPr>
              <w:t>质子泵抑制剂临床合理化应用与前置审核规则研究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2021.8-2023.7</w:t>
            </w:r>
          </w:p>
        </w:tc>
        <w:tc>
          <w:tcPr>
            <w:tcW w:w="2354" w:type="dxa"/>
            <w:vAlign w:val="center"/>
          </w:tcPr>
          <w:p w:rsidR="00C877EE" w:rsidRDefault="00FA182B">
            <w:pPr>
              <w:jc w:val="center"/>
            </w:pPr>
            <w:r>
              <w:rPr>
                <w:rFonts w:hint="eastAsia"/>
              </w:rPr>
              <w:t>江苏省第二中医院</w:t>
            </w:r>
          </w:p>
        </w:tc>
        <w:tc>
          <w:tcPr>
            <w:tcW w:w="1319" w:type="dxa"/>
            <w:vAlign w:val="center"/>
          </w:tcPr>
          <w:p w:rsidR="00C877EE" w:rsidRDefault="00FA182B">
            <w:pPr>
              <w:jc w:val="center"/>
            </w:pPr>
            <w:r>
              <w:rPr>
                <w:rFonts w:hint="eastAsia"/>
              </w:rPr>
              <w:t>许婉婷</w:t>
            </w:r>
          </w:p>
        </w:tc>
        <w:tc>
          <w:tcPr>
            <w:tcW w:w="1634" w:type="dxa"/>
            <w:vAlign w:val="center"/>
          </w:tcPr>
          <w:p w:rsidR="00C877EE" w:rsidRDefault="00FA182B">
            <w:pPr>
              <w:jc w:val="center"/>
            </w:pPr>
            <w:r>
              <w:rPr>
                <w:rFonts w:hint="eastAsia"/>
              </w:rPr>
              <w:t>0.8</w:t>
            </w:r>
          </w:p>
        </w:tc>
      </w:tr>
      <w:tr w:rsidR="00C877EE">
        <w:tc>
          <w:tcPr>
            <w:tcW w:w="780" w:type="dxa"/>
            <w:vAlign w:val="center"/>
          </w:tcPr>
          <w:p w:rsidR="00C877EE" w:rsidRDefault="00FA182B">
            <w:pPr>
              <w:jc w:val="center"/>
            </w:pPr>
            <w:r>
              <w:rPr>
                <w:rFonts w:hint="eastAsia"/>
              </w:rPr>
              <w:t>23</w:t>
            </w:r>
          </w:p>
        </w:tc>
        <w:tc>
          <w:tcPr>
            <w:tcW w:w="1485" w:type="dxa"/>
            <w:vAlign w:val="center"/>
          </w:tcPr>
          <w:p w:rsidR="00C877EE" w:rsidRDefault="00FA182B">
            <w:pPr>
              <w:jc w:val="center"/>
            </w:pPr>
            <w:r>
              <w:rPr>
                <w:rFonts w:hint="eastAsia"/>
              </w:rPr>
              <w:t>2021YX023</w:t>
            </w:r>
          </w:p>
        </w:tc>
        <w:tc>
          <w:tcPr>
            <w:tcW w:w="5787" w:type="dxa"/>
            <w:vAlign w:val="center"/>
          </w:tcPr>
          <w:p w:rsidR="00C877EE" w:rsidRDefault="00FA182B">
            <w:pPr>
              <w:jc w:val="center"/>
            </w:pPr>
            <w:r>
              <w:rPr>
                <w:rFonts w:hint="eastAsia"/>
              </w:rPr>
              <w:t>基于骨质疏松性骨折风险分级的骨科</w:t>
            </w:r>
          </w:p>
          <w:p w:rsidR="00C877EE" w:rsidRDefault="00FA182B">
            <w:pPr>
              <w:jc w:val="center"/>
            </w:pPr>
            <w:r>
              <w:rPr>
                <w:rFonts w:hint="eastAsia"/>
              </w:rPr>
              <w:t>临床药师服务路径及其效果评估</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2021.8-2023.7</w:t>
            </w:r>
          </w:p>
        </w:tc>
        <w:tc>
          <w:tcPr>
            <w:tcW w:w="2354" w:type="dxa"/>
            <w:vAlign w:val="center"/>
          </w:tcPr>
          <w:p w:rsidR="00C877EE" w:rsidRDefault="00FA182B">
            <w:pPr>
              <w:jc w:val="center"/>
            </w:pPr>
            <w:r>
              <w:rPr>
                <w:rFonts w:hint="eastAsia"/>
              </w:rPr>
              <w:t>南京市大厂医院</w:t>
            </w:r>
          </w:p>
        </w:tc>
        <w:tc>
          <w:tcPr>
            <w:tcW w:w="1319" w:type="dxa"/>
            <w:vAlign w:val="center"/>
          </w:tcPr>
          <w:p w:rsidR="00C877EE" w:rsidRDefault="00FA182B">
            <w:pPr>
              <w:jc w:val="center"/>
            </w:pPr>
            <w:r>
              <w:rPr>
                <w:rFonts w:hint="eastAsia"/>
              </w:rPr>
              <w:t>蒙钟经</w:t>
            </w:r>
          </w:p>
        </w:tc>
        <w:tc>
          <w:tcPr>
            <w:tcW w:w="1634" w:type="dxa"/>
            <w:vAlign w:val="center"/>
          </w:tcPr>
          <w:p w:rsidR="00C877EE" w:rsidRDefault="00FA182B">
            <w:pPr>
              <w:jc w:val="center"/>
            </w:pPr>
            <w:r>
              <w:rPr>
                <w:rFonts w:hint="eastAsia"/>
              </w:rPr>
              <w:t>0.8</w:t>
            </w:r>
          </w:p>
        </w:tc>
      </w:tr>
      <w:tr w:rsidR="00C877EE">
        <w:trPr>
          <w:trHeight w:val="437"/>
        </w:trPr>
        <w:tc>
          <w:tcPr>
            <w:tcW w:w="780" w:type="dxa"/>
            <w:vAlign w:val="center"/>
          </w:tcPr>
          <w:p w:rsidR="00C877EE" w:rsidRDefault="00FA182B">
            <w:pPr>
              <w:jc w:val="center"/>
            </w:pPr>
            <w:r>
              <w:rPr>
                <w:rFonts w:hint="eastAsia"/>
              </w:rPr>
              <w:t>24</w:t>
            </w:r>
          </w:p>
        </w:tc>
        <w:tc>
          <w:tcPr>
            <w:tcW w:w="1485" w:type="dxa"/>
            <w:vAlign w:val="center"/>
          </w:tcPr>
          <w:p w:rsidR="00C877EE" w:rsidRDefault="00FA182B">
            <w:pPr>
              <w:jc w:val="center"/>
            </w:pPr>
            <w:r>
              <w:rPr>
                <w:rFonts w:hint="eastAsia"/>
              </w:rPr>
              <w:t>2021YX024</w:t>
            </w:r>
          </w:p>
        </w:tc>
        <w:tc>
          <w:tcPr>
            <w:tcW w:w="5787" w:type="dxa"/>
            <w:vAlign w:val="center"/>
          </w:tcPr>
          <w:p w:rsidR="00C877EE" w:rsidRDefault="00FA182B">
            <w:pPr>
              <w:jc w:val="center"/>
            </w:pPr>
            <w:r>
              <w:rPr>
                <w:rFonts w:hint="eastAsia"/>
              </w:rPr>
              <w:t>江苏省抗肿瘤药物可及性评估及其改善策略研究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2021.8-2023.8</w:t>
            </w:r>
          </w:p>
        </w:tc>
        <w:tc>
          <w:tcPr>
            <w:tcW w:w="2354" w:type="dxa"/>
            <w:vAlign w:val="center"/>
          </w:tcPr>
          <w:p w:rsidR="00C877EE" w:rsidRDefault="00FA182B">
            <w:pPr>
              <w:jc w:val="center"/>
            </w:pPr>
            <w:r>
              <w:rPr>
                <w:rFonts w:hint="eastAsia"/>
              </w:rPr>
              <w:t>南京市栖霞区医院</w:t>
            </w:r>
          </w:p>
        </w:tc>
        <w:tc>
          <w:tcPr>
            <w:tcW w:w="1319" w:type="dxa"/>
            <w:vAlign w:val="center"/>
          </w:tcPr>
          <w:p w:rsidR="00C877EE" w:rsidRDefault="00FA182B">
            <w:pPr>
              <w:jc w:val="center"/>
            </w:pPr>
            <w:r>
              <w:rPr>
                <w:rFonts w:hint="eastAsia"/>
              </w:rPr>
              <w:t>曹兆流</w:t>
            </w:r>
          </w:p>
        </w:tc>
        <w:tc>
          <w:tcPr>
            <w:tcW w:w="1634" w:type="dxa"/>
            <w:vAlign w:val="center"/>
          </w:tcPr>
          <w:p w:rsidR="00C877EE" w:rsidRDefault="00FA182B">
            <w:pPr>
              <w:jc w:val="center"/>
            </w:pPr>
            <w:r>
              <w:rPr>
                <w:rFonts w:hint="eastAsia"/>
              </w:rPr>
              <w:t>0.8</w:t>
            </w:r>
          </w:p>
        </w:tc>
      </w:tr>
      <w:tr w:rsidR="00C877EE">
        <w:trPr>
          <w:trHeight w:val="437"/>
        </w:trPr>
        <w:tc>
          <w:tcPr>
            <w:tcW w:w="780" w:type="dxa"/>
            <w:vAlign w:val="center"/>
          </w:tcPr>
          <w:p w:rsidR="00C877EE" w:rsidRDefault="00FA182B">
            <w:pPr>
              <w:jc w:val="center"/>
            </w:pPr>
            <w:r>
              <w:rPr>
                <w:rFonts w:hint="eastAsia"/>
              </w:rPr>
              <w:t>25</w:t>
            </w:r>
          </w:p>
        </w:tc>
        <w:tc>
          <w:tcPr>
            <w:tcW w:w="1485" w:type="dxa"/>
            <w:vAlign w:val="center"/>
          </w:tcPr>
          <w:p w:rsidR="00C877EE" w:rsidRDefault="00FA182B">
            <w:pPr>
              <w:jc w:val="center"/>
            </w:pPr>
            <w:r>
              <w:rPr>
                <w:rFonts w:hint="eastAsia"/>
              </w:rPr>
              <w:t>2021YX025</w:t>
            </w:r>
          </w:p>
        </w:tc>
        <w:tc>
          <w:tcPr>
            <w:tcW w:w="5787" w:type="dxa"/>
            <w:vAlign w:val="center"/>
          </w:tcPr>
          <w:p w:rsidR="00C877EE" w:rsidRDefault="00FA182B">
            <w:pPr>
              <w:jc w:val="center"/>
            </w:pPr>
            <w:r>
              <w:rPr>
                <w:rFonts w:hint="eastAsia"/>
              </w:rPr>
              <w:t>探讨临床药师对冠心病患者慢病管理模式</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2022.1-2023.12</w:t>
            </w:r>
          </w:p>
        </w:tc>
        <w:tc>
          <w:tcPr>
            <w:tcW w:w="2354" w:type="dxa"/>
            <w:vAlign w:val="center"/>
          </w:tcPr>
          <w:p w:rsidR="00C877EE" w:rsidRDefault="00FA182B">
            <w:pPr>
              <w:jc w:val="center"/>
            </w:pPr>
            <w:r>
              <w:rPr>
                <w:rFonts w:hint="eastAsia"/>
              </w:rPr>
              <w:t>南京江北医院</w:t>
            </w:r>
          </w:p>
        </w:tc>
        <w:tc>
          <w:tcPr>
            <w:tcW w:w="1319" w:type="dxa"/>
            <w:vAlign w:val="center"/>
          </w:tcPr>
          <w:p w:rsidR="00C877EE" w:rsidRDefault="00FA182B">
            <w:pPr>
              <w:jc w:val="center"/>
            </w:pPr>
            <w:r>
              <w:rPr>
                <w:rFonts w:hint="eastAsia"/>
              </w:rPr>
              <w:t>汪海博</w:t>
            </w:r>
          </w:p>
        </w:tc>
        <w:tc>
          <w:tcPr>
            <w:tcW w:w="1634" w:type="dxa"/>
            <w:vAlign w:val="center"/>
          </w:tcPr>
          <w:p w:rsidR="00C877EE" w:rsidRDefault="00FA182B">
            <w:pPr>
              <w:jc w:val="center"/>
            </w:pPr>
            <w:r>
              <w:rPr>
                <w:rFonts w:hint="eastAsia"/>
              </w:rPr>
              <w:t>0.8</w:t>
            </w:r>
          </w:p>
        </w:tc>
      </w:tr>
      <w:tr w:rsidR="00C877EE">
        <w:trPr>
          <w:trHeight w:val="527"/>
        </w:trPr>
        <w:tc>
          <w:tcPr>
            <w:tcW w:w="780" w:type="dxa"/>
            <w:vAlign w:val="center"/>
          </w:tcPr>
          <w:p w:rsidR="00C877EE" w:rsidRDefault="00FA182B">
            <w:pPr>
              <w:jc w:val="center"/>
            </w:pPr>
            <w:r>
              <w:rPr>
                <w:rFonts w:hint="eastAsia"/>
              </w:rPr>
              <w:lastRenderedPageBreak/>
              <w:t>26</w:t>
            </w:r>
          </w:p>
        </w:tc>
        <w:tc>
          <w:tcPr>
            <w:tcW w:w="1485" w:type="dxa"/>
            <w:vAlign w:val="center"/>
          </w:tcPr>
          <w:p w:rsidR="00C877EE" w:rsidRDefault="00FA182B">
            <w:pPr>
              <w:jc w:val="center"/>
            </w:pPr>
            <w:r>
              <w:rPr>
                <w:rFonts w:hint="eastAsia"/>
              </w:rPr>
              <w:t>2021YX026</w:t>
            </w:r>
          </w:p>
        </w:tc>
        <w:tc>
          <w:tcPr>
            <w:tcW w:w="5787" w:type="dxa"/>
            <w:vAlign w:val="center"/>
          </w:tcPr>
          <w:p w:rsidR="00C877EE" w:rsidRDefault="00FA182B">
            <w:pPr>
              <w:jc w:val="center"/>
            </w:pPr>
            <w:r>
              <w:rPr>
                <w:rFonts w:hint="eastAsia"/>
              </w:rPr>
              <w:t>抗凝门诊医师和临床药师联合管理模式的效果评价研究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2021.10-2022.12</w:t>
            </w:r>
          </w:p>
        </w:tc>
        <w:tc>
          <w:tcPr>
            <w:tcW w:w="2354" w:type="dxa"/>
            <w:vAlign w:val="center"/>
          </w:tcPr>
          <w:p w:rsidR="00C877EE" w:rsidRDefault="00FA182B">
            <w:pPr>
              <w:jc w:val="center"/>
            </w:pPr>
            <w:r>
              <w:rPr>
                <w:rFonts w:hint="eastAsia"/>
              </w:rPr>
              <w:t>南京同仁医院</w:t>
            </w:r>
          </w:p>
        </w:tc>
        <w:tc>
          <w:tcPr>
            <w:tcW w:w="1319" w:type="dxa"/>
            <w:vAlign w:val="center"/>
          </w:tcPr>
          <w:p w:rsidR="00C877EE" w:rsidRDefault="00FA182B">
            <w:pPr>
              <w:jc w:val="center"/>
            </w:pPr>
            <w:r>
              <w:rPr>
                <w:rFonts w:hint="eastAsia"/>
              </w:rPr>
              <w:t>马</w:t>
            </w:r>
            <w:r>
              <w:rPr>
                <w:rFonts w:hint="eastAsia"/>
              </w:rPr>
              <w:t xml:space="preserve">  </w:t>
            </w:r>
            <w:r>
              <w:rPr>
                <w:rFonts w:hint="eastAsia"/>
              </w:rPr>
              <w:t>静</w:t>
            </w:r>
          </w:p>
        </w:tc>
        <w:tc>
          <w:tcPr>
            <w:tcW w:w="1634" w:type="dxa"/>
            <w:vAlign w:val="center"/>
          </w:tcPr>
          <w:p w:rsidR="00C877EE" w:rsidRDefault="00FA182B">
            <w:pPr>
              <w:jc w:val="center"/>
            </w:pPr>
            <w:r>
              <w:rPr>
                <w:rFonts w:hint="eastAsia"/>
              </w:rPr>
              <w:t>0.8</w:t>
            </w:r>
          </w:p>
        </w:tc>
      </w:tr>
      <w:tr w:rsidR="00C877EE">
        <w:trPr>
          <w:trHeight w:val="499"/>
        </w:trPr>
        <w:tc>
          <w:tcPr>
            <w:tcW w:w="780" w:type="dxa"/>
            <w:vAlign w:val="center"/>
          </w:tcPr>
          <w:p w:rsidR="00C877EE" w:rsidRDefault="00FA182B">
            <w:pPr>
              <w:jc w:val="center"/>
            </w:pPr>
            <w:r>
              <w:rPr>
                <w:rFonts w:hint="eastAsia"/>
              </w:rPr>
              <w:t>27</w:t>
            </w:r>
          </w:p>
        </w:tc>
        <w:tc>
          <w:tcPr>
            <w:tcW w:w="1485" w:type="dxa"/>
            <w:vAlign w:val="center"/>
          </w:tcPr>
          <w:p w:rsidR="00C877EE" w:rsidRDefault="00FA182B">
            <w:pPr>
              <w:jc w:val="center"/>
            </w:pPr>
            <w:r>
              <w:rPr>
                <w:rFonts w:hint="eastAsia"/>
              </w:rPr>
              <w:t>2021YX027</w:t>
            </w:r>
          </w:p>
        </w:tc>
        <w:tc>
          <w:tcPr>
            <w:tcW w:w="5787" w:type="dxa"/>
            <w:vAlign w:val="center"/>
          </w:tcPr>
          <w:p w:rsidR="00C877EE" w:rsidRDefault="00FA182B">
            <w:pPr>
              <w:jc w:val="center"/>
            </w:pPr>
            <w:r>
              <w:rPr>
                <w:rFonts w:hint="eastAsia"/>
              </w:rPr>
              <w:t>药学服务对基层老年高血压患者疗效及</w:t>
            </w:r>
          </w:p>
          <w:p w:rsidR="00C877EE" w:rsidRDefault="00FA182B">
            <w:pPr>
              <w:jc w:val="center"/>
            </w:pPr>
            <w:r>
              <w:rPr>
                <w:rFonts w:hint="eastAsia"/>
              </w:rPr>
              <w:t>用药依从性的影响研究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2021.8-2023.12</w:t>
            </w:r>
          </w:p>
        </w:tc>
        <w:tc>
          <w:tcPr>
            <w:tcW w:w="2354" w:type="dxa"/>
            <w:vAlign w:val="center"/>
          </w:tcPr>
          <w:p w:rsidR="00C877EE" w:rsidRDefault="00FA182B">
            <w:pPr>
              <w:jc w:val="center"/>
            </w:pPr>
            <w:r>
              <w:rPr>
                <w:rFonts w:hint="eastAsia"/>
              </w:rPr>
              <w:t>南京市浦口医院</w:t>
            </w:r>
          </w:p>
        </w:tc>
        <w:tc>
          <w:tcPr>
            <w:tcW w:w="1319" w:type="dxa"/>
            <w:vAlign w:val="center"/>
          </w:tcPr>
          <w:p w:rsidR="00C877EE" w:rsidRDefault="00FA182B">
            <w:pPr>
              <w:jc w:val="center"/>
            </w:pPr>
            <w:r>
              <w:rPr>
                <w:rFonts w:hint="eastAsia"/>
              </w:rPr>
              <w:t>张凤怡</w:t>
            </w:r>
          </w:p>
          <w:p w:rsidR="00C877EE" w:rsidRDefault="00C877EE">
            <w:pPr>
              <w:jc w:val="center"/>
            </w:pPr>
          </w:p>
        </w:tc>
        <w:tc>
          <w:tcPr>
            <w:tcW w:w="1634" w:type="dxa"/>
            <w:vAlign w:val="center"/>
          </w:tcPr>
          <w:p w:rsidR="00C877EE" w:rsidRDefault="00FA182B">
            <w:pPr>
              <w:jc w:val="center"/>
            </w:pPr>
            <w:r>
              <w:rPr>
                <w:rFonts w:hint="eastAsia"/>
              </w:rPr>
              <w:t>0.8</w:t>
            </w:r>
          </w:p>
        </w:tc>
      </w:tr>
      <w:tr w:rsidR="00C877EE">
        <w:trPr>
          <w:trHeight w:val="492"/>
        </w:trPr>
        <w:tc>
          <w:tcPr>
            <w:tcW w:w="780" w:type="dxa"/>
            <w:vAlign w:val="center"/>
          </w:tcPr>
          <w:p w:rsidR="00C877EE" w:rsidRDefault="00FA182B">
            <w:pPr>
              <w:jc w:val="center"/>
            </w:pPr>
            <w:r>
              <w:rPr>
                <w:rFonts w:hint="eastAsia"/>
              </w:rPr>
              <w:t>28</w:t>
            </w:r>
          </w:p>
        </w:tc>
        <w:tc>
          <w:tcPr>
            <w:tcW w:w="1485" w:type="dxa"/>
            <w:vAlign w:val="center"/>
          </w:tcPr>
          <w:p w:rsidR="00C877EE" w:rsidRDefault="00FA182B">
            <w:pPr>
              <w:jc w:val="center"/>
            </w:pPr>
            <w:r>
              <w:rPr>
                <w:rFonts w:hint="eastAsia"/>
              </w:rPr>
              <w:t>2021YX028</w:t>
            </w:r>
          </w:p>
        </w:tc>
        <w:tc>
          <w:tcPr>
            <w:tcW w:w="5787" w:type="dxa"/>
            <w:vAlign w:val="center"/>
          </w:tcPr>
          <w:p w:rsidR="00C877EE" w:rsidRDefault="00FA182B">
            <w:pPr>
              <w:jc w:val="center"/>
            </w:pPr>
            <w:r>
              <w:rPr>
                <w:rFonts w:hint="eastAsia"/>
              </w:rPr>
              <w:t>我院癫痫患者丙戊酸药代动力学模型的应用探究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2021.9-2023.9</w:t>
            </w:r>
          </w:p>
        </w:tc>
        <w:tc>
          <w:tcPr>
            <w:tcW w:w="2354" w:type="dxa"/>
            <w:vAlign w:val="center"/>
          </w:tcPr>
          <w:p w:rsidR="00C877EE" w:rsidRDefault="00FA182B">
            <w:pPr>
              <w:jc w:val="center"/>
            </w:pPr>
            <w:r>
              <w:rPr>
                <w:rFonts w:hint="eastAsia"/>
              </w:rPr>
              <w:t>南医大二附院</w:t>
            </w:r>
          </w:p>
        </w:tc>
        <w:tc>
          <w:tcPr>
            <w:tcW w:w="1319" w:type="dxa"/>
            <w:vAlign w:val="center"/>
          </w:tcPr>
          <w:p w:rsidR="00C877EE" w:rsidRDefault="00FA182B">
            <w:pPr>
              <w:jc w:val="center"/>
            </w:pPr>
            <w:r>
              <w:rPr>
                <w:rFonts w:hint="eastAsia"/>
              </w:rPr>
              <w:t>万盼婷</w:t>
            </w:r>
          </w:p>
        </w:tc>
        <w:tc>
          <w:tcPr>
            <w:tcW w:w="1634" w:type="dxa"/>
            <w:vAlign w:val="center"/>
          </w:tcPr>
          <w:p w:rsidR="00C877EE" w:rsidRDefault="00FA182B">
            <w:pPr>
              <w:jc w:val="center"/>
            </w:pPr>
            <w:r>
              <w:rPr>
                <w:rFonts w:hint="eastAsia"/>
              </w:rPr>
              <w:t>0.8</w:t>
            </w:r>
          </w:p>
        </w:tc>
      </w:tr>
      <w:tr w:rsidR="00C877EE">
        <w:tc>
          <w:tcPr>
            <w:tcW w:w="780" w:type="dxa"/>
            <w:vAlign w:val="center"/>
          </w:tcPr>
          <w:p w:rsidR="00C877EE" w:rsidRDefault="00FA182B">
            <w:pPr>
              <w:jc w:val="center"/>
            </w:pPr>
            <w:r>
              <w:rPr>
                <w:rFonts w:hint="eastAsia"/>
              </w:rPr>
              <w:t>29</w:t>
            </w:r>
          </w:p>
        </w:tc>
        <w:tc>
          <w:tcPr>
            <w:tcW w:w="1485" w:type="dxa"/>
            <w:vAlign w:val="center"/>
          </w:tcPr>
          <w:p w:rsidR="00C877EE" w:rsidRDefault="00FA182B">
            <w:pPr>
              <w:jc w:val="center"/>
            </w:pPr>
            <w:r>
              <w:rPr>
                <w:rFonts w:hint="eastAsia"/>
              </w:rPr>
              <w:t>2021YX029</w:t>
            </w:r>
          </w:p>
        </w:tc>
        <w:tc>
          <w:tcPr>
            <w:tcW w:w="5787" w:type="dxa"/>
            <w:vAlign w:val="center"/>
          </w:tcPr>
          <w:p w:rsidR="00C877EE" w:rsidRDefault="00FA182B">
            <w:pPr>
              <w:jc w:val="center"/>
            </w:pPr>
            <w:r>
              <w:rPr>
                <w:rFonts w:hint="eastAsia"/>
              </w:rPr>
              <w:t>应用暴露</w:t>
            </w:r>
            <w:r>
              <w:rPr>
                <w:rFonts w:hint="eastAsia"/>
              </w:rPr>
              <w:t>-</w:t>
            </w:r>
            <w:r>
              <w:rPr>
                <w:rFonts w:hint="eastAsia"/>
              </w:rPr>
              <w:t>效应模型预测替加环素相关凝血功能</w:t>
            </w:r>
          </w:p>
          <w:p w:rsidR="00C877EE" w:rsidRDefault="00FA182B">
            <w:pPr>
              <w:jc w:val="center"/>
            </w:pPr>
            <w:r>
              <w:rPr>
                <w:rFonts w:hint="eastAsia"/>
              </w:rPr>
              <w:t>不良反应发生风险</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2022.1-2024.12</w:t>
            </w:r>
          </w:p>
        </w:tc>
        <w:tc>
          <w:tcPr>
            <w:tcW w:w="2354" w:type="dxa"/>
            <w:vAlign w:val="center"/>
          </w:tcPr>
          <w:p w:rsidR="00C877EE" w:rsidRDefault="00FA182B">
            <w:pPr>
              <w:jc w:val="center"/>
            </w:pPr>
            <w:r>
              <w:rPr>
                <w:rFonts w:hint="eastAsia"/>
              </w:rPr>
              <w:t>南京鼓楼医院</w:t>
            </w:r>
          </w:p>
        </w:tc>
        <w:tc>
          <w:tcPr>
            <w:tcW w:w="1319" w:type="dxa"/>
            <w:vAlign w:val="center"/>
          </w:tcPr>
          <w:p w:rsidR="00C877EE" w:rsidRDefault="00FA182B">
            <w:pPr>
              <w:jc w:val="center"/>
            </w:pPr>
            <w:r>
              <w:rPr>
                <w:rFonts w:hint="eastAsia"/>
              </w:rPr>
              <w:t>金</w:t>
            </w:r>
            <w:r>
              <w:rPr>
                <w:rFonts w:hint="eastAsia"/>
              </w:rPr>
              <w:t xml:space="preserve">  </w:t>
            </w:r>
            <w:r>
              <w:rPr>
                <w:rFonts w:hint="eastAsia"/>
              </w:rPr>
              <w:t>路</w:t>
            </w:r>
          </w:p>
        </w:tc>
        <w:tc>
          <w:tcPr>
            <w:tcW w:w="1634" w:type="dxa"/>
            <w:vAlign w:val="center"/>
          </w:tcPr>
          <w:p w:rsidR="00C877EE" w:rsidRDefault="00FA182B">
            <w:pPr>
              <w:jc w:val="center"/>
            </w:pPr>
            <w:r>
              <w:rPr>
                <w:rFonts w:hint="eastAsia"/>
              </w:rPr>
              <w:t>0.8</w:t>
            </w:r>
          </w:p>
        </w:tc>
      </w:tr>
      <w:tr w:rsidR="00C877EE">
        <w:tc>
          <w:tcPr>
            <w:tcW w:w="780" w:type="dxa"/>
            <w:vAlign w:val="center"/>
          </w:tcPr>
          <w:p w:rsidR="00C877EE" w:rsidRDefault="00FA182B">
            <w:pPr>
              <w:jc w:val="center"/>
            </w:pPr>
            <w:r>
              <w:rPr>
                <w:rFonts w:hint="eastAsia"/>
              </w:rPr>
              <w:t>30</w:t>
            </w:r>
          </w:p>
        </w:tc>
        <w:tc>
          <w:tcPr>
            <w:tcW w:w="1485" w:type="dxa"/>
            <w:vAlign w:val="center"/>
          </w:tcPr>
          <w:p w:rsidR="00C877EE" w:rsidRDefault="00FA182B">
            <w:pPr>
              <w:jc w:val="center"/>
            </w:pPr>
            <w:r>
              <w:rPr>
                <w:rFonts w:hint="eastAsia"/>
              </w:rPr>
              <w:t>2021YX030</w:t>
            </w:r>
          </w:p>
        </w:tc>
        <w:tc>
          <w:tcPr>
            <w:tcW w:w="5787" w:type="dxa"/>
            <w:vAlign w:val="center"/>
          </w:tcPr>
          <w:p w:rsidR="00C877EE" w:rsidRDefault="00FA182B">
            <w:pPr>
              <w:jc w:val="center"/>
            </w:pPr>
            <w:r>
              <w:rPr>
                <w:rFonts w:hint="eastAsia"/>
              </w:rPr>
              <w:t>青蒿素类衍生物通过调控细胞铁稳态减缓肝纤维化的</w:t>
            </w:r>
          </w:p>
          <w:p w:rsidR="00C877EE" w:rsidRDefault="00FA182B">
            <w:pPr>
              <w:jc w:val="center"/>
            </w:pPr>
            <w:r>
              <w:rPr>
                <w:rFonts w:hint="eastAsia"/>
              </w:rPr>
              <w:t>药理学研究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2022.1-2.23.12</w:t>
            </w:r>
          </w:p>
        </w:tc>
        <w:tc>
          <w:tcPr>
            <w:tcW w:w="2354" w:type="dxa"/>
            <w:vAlign w:val="center"/>
          </w:tcPr>
          <w:p w:rsidR="00C877EE" w:rsidRDefault="00FA182B">
            <w:pPr>
              <w:jc w:val="center"/>
            </w:pPr>
            <w:r>
              <w:rPr>
                <w:rFonts w:hint="eastAsia"/>
              </w:rPr>
              <w:t>南京市中医院</w:t>
            </w:r>
          </w:p>
        </w:tc>
        <w:tc>
          <w:tcPr>
            <w:tcW w:w="1319" w:type="dxa"/>
            <w:vAlign w:val="center"/>
          </w:tcPr>
          <w:p w:rsidR="00C877EE" w:rsidRDefault="00FA182B">
            <w:pPr>
              <w:jc w:val="center"/>
            </w:pPr>
            <w:r>
              <w:rPr>
                <w:rFonts w:hint="eastAsia"/>
              </w:rPr>
              <w:t>王</w:t>
            </w:r>
            <w:r>
              <w:rPr>
                <w:rFonts w:hint="eastAsia"/>
              </w:rPr>
              <w:t xml:space="preserve">  </w:t>
            </w:r>
            <w:r>
              <w:rPr>
                <w:rFonts w:hint="eastAsia"/>
              </w:rPr>
              <w:t>玲</w:t>
            </w:r>
          </w:p>
        </w:tc>
        <w:tc>
          <w:tcPr>
            <w:tcW w:w="1634" w:type="dxa"/>
            <w:vAlign w:val="center"/>
          </w:tcPr>
          <w:p w:rsidR="00C877EE" w:rsidRDefault="00FA182B">
            <w:pPr>
              <w:jc w:val="center"/>
            </w:pPr>
            <w:r>
              <w:rPr>
                <w:rFonts w:hint="eastAsia"/>
              </w:rPr>
              <w:t>0.8</w:t>
            </w:r>
          </w:p>
        </w:tc>
      </w:tr>
      <w:tr w:rsidR="00C877EE">
        <w:trPr>
          <w:trHeight w:val="452"/>
        </w:trPr>
        <w:tc>
          <w:tcPr>
            <w:tcW w:w="780" w:type="dxa"/>
            <w:vAlign w:val="center"/>
          </w:tcPr>
          <w:p w:rsidR="00C877EE" w:rsidRDefault="00FA182B">
            <w:pPr>
              <w:jc w:val="center"/>
            </w:pPr>
            <w:r>
              <w:rPr>
                <w:rFonts w:hint="eastAsia"/>
              </w:rPr>
              <w:t>31</w:t>
            </w:r>
          </w:p>
        </w:tc>
        <w:tc>
          <w:tcPr>
            <w:tcW w:w="1485" w:type="dxa"/>
            <w:vAlign w:val="center"/>
          </w:tcPr>
          <w:p w:rsidR="00C877EE" w:rsidRDefault="00FA182B">
            <w:pPr>
              <w:jc w:val="center"/>
            </w:pPr>
            <w:r>
              <w:rPr>
                <w:rFonts w:hint="eastAsia"/>
              </w:rPr>
              <w:t>2021YX031</w:t>
            </w:r>
          </w:p>
        </w:tc>
        <w:tc>
          <w:tcPr>
            <w:tcW w:w="5787" w:type="dxa"/>
            <w:vAlign w:val="center"/>
          </w:tcPr>
          <w:p w:rsidR="00C877EE" w:rsidRDefault="00FA182B">
            <w:pPr>
              <w:jc w:val="center"/>
            </w:pPr>
            <w:r>
              <w:rPr>
                <w:rFonts w:hint="eastAsia"/>
              </w:rPr>
              <w:t>基于胆汁酸谱筛选丙戊酸致肝毒性生物标志物</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2021.8-2023.7</w:t>
            </w:r>
          </w:p>
        </w:tc>
        <w:tc>
          <w:tcPr>
            <w:tcW w:w="2354" w:type="dxa"/>
            <w:vAlign w:val="center"/>
          </w:tcPr>
          <w:p w:rsidR="00C877EE" w:rsidRDefault="00FA182B">
            <w:pPr>
              <w:jc w:val="center"/>
            </w:pPr>
            <w:r>
              <w:rPr>
                <w:rFonts w:hint="eastAsia"/>
              </w:rPr>
              <w:t>江苏省肿瘤医院</w:t>
            </w:r>
          </w:p>
        </w:tc>
        <w:tc>
          <w:tcPr>
            <w:tcW w:w="1319" w:type="dxa"/>
            <w:vAlign w:val="center"/>
          </w:tcPr>
          <w:p w:rsidR="00C877EE" w:rsidRDefault="00FA182B">
            <w:pPr>
              <w:jc w:val="center"/>
            </w:pPr>
            <w:r>
              <w:rPr>
                <w:rFonts w:hint="eastAsia"/>
              </w:rPr>
              <w:t>陈亚南</w:t>
            </w:r>
          </w:p>
        </w:tc>
        <w:tc>
          <w:tcPr>
            <w:tcW w:w="1634" w:type="dxa"/>
            <w:vAlign w:val="center"/>
          </w:tcPr>
          <w:p w:rsidR="00C877EE" w:rsidRDefault="00FA182B">
            <w:pPr>
              <w:jc w:val="center"/>
            </w:pPr>
            <w:r>
              <w:rPr>
                <w:rFonts w:hint="eastAsia"/>
              </w:rPr>
              <w:t>0.8</w:t>
            </w:r>
          </w:p>
        </w:tc>
      </w:tr>
      <w:tr w:rsidR="00C877EE">
        <w:tc>
          <w:tcPr>
            <w:tcW w:w="780" w:type="dxa"/>
            <w:vAlign w:val="center"/>
          </w:tcPr>
          <w:p w:rsidR="00C877EE" w:rsidRDefault="00FA182B">
            <w:pPr>
              <w:jc w:val="center"/>
            </w:pPr>
            <w:r>
              <w:rPr>
                <w:rFonts w:hint="eastAsia"/>
              </w:rPr>
              <w:t>32</w:t>
            </w:r>
          </w:p>
        </w:tc>
        <w:tc>
          <w:tcPr>
            <w:tcW w:w="1485" w:type="dxa"/>
            <w:vAlign w:val="center"/>
          </w:tcPr>
          <w:p w:rsidR="00C877EE" w:rsidRDefault="00FA182B">
            <w:pPr>
              <w:jc w:val="center"/>
            </w:pPr>
            <w:r>
              <w:rPr>
                <w:rFonts w:hint="eastAsia"/>
              </w:rPr>
              <w:t>2021YX032</w:t>
            </w:r>
          </w:p>
        </w:tc>
        <w:tc>
          <w:tcPr>
            <w:tcW w:w="5787" w:type="dxa"/>
            <w:vAlign w:val="center"/>
          </w:tcPr>
          <w:p w:rsidR="00C877EE" w:rsidRDefault="00FA182B">
            <w:pPr>
              <w:jc w:val="center"/>
            </w:pPr>
            <w:r>
              <w:rPr>
                <w:rFonts w:hint="eastAsia"/>
              </w:rPr>
              <w:t>基于</w:t>
            </w:r>
            <w:r>
              <w:rPr>
                <w:rFonts w:hint="eastAsia"/>
              </w:rPr>
              <w:t xml:space="preserve"> NLPR3 </w:t>
            </w:r>
            <w:r>
              <w:rPr>
                <w:rFonts w:hint="eastAsia"/>
              </w:rPr>
              <w:t>介导脂肪巨噬细胞极化</w:t>
            </w:r>
          </w:p>
          <w:p w:rsidR="00C877EE" w:rsidRDefault="00FA182B">
            <w:pPr>
              <w:jc w:val="center"/>
            </w:pPr>
            <w:r>
              <w:rPr>
                <w:rFonts w:hint="eastAsia"/>
              </w:rPr>
              <w:t>探讨苋桑饮干预</w:t>
            </w:r>
            <w:r>
              <w:rPr>
                <w:rFonts w:hint="eastAsia"/>
              </w:rPr>
              <w:t xml:space="preserve"> db/db </w:t>
            </w:r>
            <w:r>
              <w:rPr>
                <w:rFonts w:hint="eastAsia"/>
              </w:rPr>
              <w:t>小鼠胰岛素抵抗的机制研究</w:t>
            </w:r>
          </w:p>
        </w:tc>
        <w:tc>
          <w:tcPr>
            <w:tcW w:w="1716" w:type="dxa"/>
            <w:vAlign w:val="center"/>
          </w:tcPr>
          <w:p w:rsidR="00C877EE" w:rsidRDefault="00FA182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2022.1-2023.12</w:t>
            </w:r>
          </w:p>
        </w:tc>
        <w:tc>
          <w:tcPr>
            <w:tcW w:w="2354" w:type="dxa"/>
            <w:vAlign w:val="center"/>
          </w:tcPr>
          <w:p w:rsidR="00C877EE" w:rsidRDefault="00FA182B">
            <w:pPr>
              <w:jc w:val="center"/>
            </w:pPr>
            <w:r>
              <w:rPr>
                <w:rFonts w:hint="eastAsia"/>
              </w:rPr>
              <w:t>南京市中西医结合医院</w:t>
            </w:r>
          </w:p>
        </w:tc>
        <w:tc>
          <w:tcPr>
            <w:tcW w:w="1319" w:type="dxa"/>
            <w:vAlign w:val="center"/>
          </w:tcPr>
          <w:p w:rsidR="00C877EE" w:rsidRDefault="00FA182B">
            <w:pPr>
              <w:jc w:val="center"/>
            </w:pPr>
            <w:r>
              <w:rPr>
                <w:rFonts w:hint="eastAsia"/>
              </w:rPr>
              <w:t>陈磊垚</w:t>
            </w:r>
          </w:p>
        </w:tc>
        <w:tc>
          <w:tcPr>
            <w:tcW w:w="1634" w:type="dxa"/>
            <w:vAlign w:val="center"/>
          </w:tcPr>
          <w:p w:rsidR="00C877EE" w:rsidRDefault="00FA182B">
            <w:pPr>
              <w:jc w:val="center"/>
            </w:pPr>
            <w:r>
              <w:rPr>
                <w:rFonts w:hint="eastAsia"/>
              </w:rPr>
              <w:t>0.8</w:t>
            </w:r>
          </w:p>
        </w:tc>
      </w:tr>
    </w:tbl>
    <w:p w:rsidR="00C877EE" w:rsidRDefault="00C877EE">
      <w:bookmarkStart w:id="0" w:name="_GoBack"/>
      <w:bookmarkEnd w:id="0"/>
    </w:p>
    <w:sectPr w:rsidR="00C877EE" w:rsidSect="00C877EE">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82B" w:rsidRDefault="00FA182B" w:rsidP="00C877EE">
      <w:r>
        <w:separator/>
      </w:r>
    </w:p>
  </w:endnote>
  <w:endnote w:type="continuationSeparator" w:id="1">
    <w:p w:rsidR="00FA182B" w:rsidRDefault="00FA182B" w:rsidP="00C87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EE" w:rsidRDefault="00C877E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877EE" w:rsidRDefault="00C877EE">
                <w:pPr>
                  <w:pStyle w:val="a3"/>
                </w:pPr>
                <w:r>
                  <w:fldChar w:fldCharType="begin"/>
                </w:r>
                <w:r w:rsidR="00FA182B">
                  <w:instrText xml:space="preserve"> PAGE  \* MERGEFORMAT </w:instrText>
                </w:r>
                <w:r>
                  <w:fldChar w:fldCharType="separate"/>
                </w:r>
                <w:r w:rsidR="009833F1">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82B" w:rsidRDefault="00FA182B" w:rsidP="00C877EE">
      <w:r>
        <w:separator/>
      </w:r>
    </w:p>
  </w:footnote>
  <w:footnote w:type="continuationSeparator" w:id="1">
    <w:p w:rsidR="00FA182B" w:rsidRDefault="00FA182B" w:rsidP="00C877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172A27"/>
    <w:rsid w:val="009833F1"/>
    <w:rsid w:val="00C877EE"/>
    <w:rsid w:val="00FA182B"/>
    <w:rsid w:val="02367004"/>
    <w:rsid w:val="03E56C09"/>
    <w:rsid w:val="043C7976"/>
    <w:rsid w:val="056B1CA0"/>
    <w:rsid w:val="0B58561A"/>
    <w:rsid w:val="0E990DA3"/>
    <w:rsid w:val="1260269E"/>
    <w:rsid w:val="13554241"/>
    <w:rsid w:val="15C85600"/>
    <w:rsid w:val="170736BD"/>
    <w:rsid w:val="195E5FD9"/>
    <w:rsid w:val="1CD66557"/>
    <w:rsid w:val="1D257F35"/>
    <w:rsid w:val="23906F3C"/>
    <w:rsid w:val="262A3BAD"/>
    <w:rsid w:val="2DAC295B"/>
    <w:rsid w:val="2DB72383"/>
    <w:rsid w:val="302F00FB"/>
    <w:rsid w:val="303D7263"/>
    <w:rsid w:val="31EA67D2"/>
    <w:rsid w:val="324276AC"/>
    <w:rsid w:val="388B02F4"/>
    <w:rsid w:val="396E167B"/>
    <w:rsid w:val="3B1F5FC6"/>
    <w:rsid w:val="3DD626AB"/>
    <w:rsid w:val="3F9224EE"/>
    <w:rsid w:val="41106C18"/>
    <w:rsid w:val="4984324F"/>
    <w:rsid w:val="4AB80D2F"/>
    <w:rsid w:val="4B1F3AB6"/>
    <w:rsid w:val="4D5A1045"/>
    <w:rsid w:val="561F1A02"/>
    <w:rsid w:val="57EE0968"/>
    <w:rsid w:val="5A6C5F9D"/>
    <w:rsid w:val="5BCF450D"/>
    <w:rsid w:val="606F2DE0"/>
    <w:rsid w:val="61861998"/>
    <w:rsid w:val="64066A4D"/>
    <w:rsid w:val="66DD3C68"/>
    <w:rsid w:val="69EC4A36"/>
    <w:rsid w:val="69FB4B5E"/>
    <w:rsid w:val="71F92E32"/>
    <w:rsid w:val="744D6746"/>
    <w:rsid w:val="74912795"/>
    <w:rsid w:val="750F624A"/>
    <w:rsid w:val="76EA2296"/>
    <w:rsid w:val="792E4AE7"/>
    <w:rsid w:val="7ACE00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7E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877EE"/>
    <w:pPr>
      <w:tabs>
        <w:tab w:val="center" w:pos="4153"/>
        <w:tab w:val="right" w:pos="8306"/>
      </w:tabs>
      <w:snapToGrid w:val="0"/>
      <w:jc w:val="left"/>
    </w:pPr>
    <w:rPr>
      <w:sz w:val="18"/>
    </w:rPr>
  </w:style>
  <w:style w:type="paragraph" w:styleId="a4">
    <w:name w:val="header"/>
    <w:basedOn w:val="a"/>
    <w:qFormat/>
    <w:rsid w:val="00C877E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C877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sid w:val="00C877EE"/>
    <w:rPr>
      <w:rFonts w:ascii="宋体" w:eastAsia="宋体" w:hAnsi="宋体" w:cs="宋体" w:hint="eastAsia"/>
      <w:color w:val="000000"/>
      <w:sz w:val="20"/>
      <w:szCs w:val="20"/>
      <w:u w:val="none"/>
    </w:rPr>
  </w:style>
  <w:style w:type="character" w:customStyle="1" w:styleId="font31">
    <w:name w:val="font31"/>
    <w:basedOn w:val="a0"/>
    <w:qFormat/>
    <w:rsid w:val="00C877EE"/>
    <w:rPr>
      <w:rFonts w:ascii="Times New Roman" w:hAnsi="Times New Roman" w:cs="Times New Roman"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2089</Characters>
  <Application>Microsoft Office Word</Application>
  <DocSecurity>0</DocSecurity>
  <Lines>17</Lines>
  <Paragraphs>4</Paragraphs>
  <ScaleCrop>false</ScaleCrop>
  <Company>Microsoft</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若水</dc:creator>
  <cp:lastModifiedBy>Windows 用户</cp:lastModifiedBy>
  <cp:revision>2</cp:revision>
  <cp:lastPrinted>2021-12-10T07:23:00Z</cp:lastPrinted>
  <dcterms:created xsi:type="dcterms:W3CDTF">2021-12-10T09:57:00Z</dcterms:created>
  <dcterms:modified xsi:type="dcterms:W3CDTF">2021-12-10T09:57:00Z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9CA26443C1C0488F94144CE79E31F305</vt:lpwstr>
  </property>
</Properties>
</file>