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南京药学会-常州四药医院药学科研基金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项目结题验收报告书</w:t>
      </w:r>
    </w:p>
    <w:bookmarkEnd w:id="0"/>
    <w:p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</w:t>
      </w:r>
    </w:p>
    <w:p>
      <w:pPr>
        <w:ind w:firstLine="2808" w:firstLineChars="100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宁药验字（     ）第   号</w:t>
      </w:r>
    </w:p>
    <w:p>
      <w:pPr>
        <w:jc w:val="center"/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atLeast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 xml:space="preserve"> eq \o\ad(</w:instrText>
            </w:r>
            <w:r>
              <w:rPr>
                <w:rFonts w:hint="eastAsia"/>
                <w:sz w:val="30"/>
              </w:rPr>
              <w:instrText xml:space="preserve">项目名称</w:instrText>
            </w:r>
            <w:r>
              <w:rPr>
                <w:sz w:val="30"/>
              </w:rPr>
              <w:instrText xml:space="preserve">,</w:instrText>
            </w:r>
            <w:r>
              <w:rPr>
                <w:rFonts w:hint="eastAsia"/>
                <w:sz w:val="30"/>
              </w:rPr>
              <w:instrText xml:space="preserve">　　　　　　</w:instrText>
            </w:r>
            <w:r>
              <w:rPr>
                <w:sz w:val="30"/>
              </w:rPr>
              <w:instrText xml:space="preserve">)</w:instrText>
            </w:r>
            <w:r>
              <w:rPr>
                <w:sz w:val="30"/>
              </w:rPr>
              <w:fldChar w:fldCharType="end"/>
            </w:r>
            <w:r>
              <w:rPr>
                <w:rFonts w:hint="eastAsia"/>
                <w:sz w:val="30"/>
              </w:rPr>
              <w:t>：</w:t>
            </w:r>
          </w:p>
          <w:p>
            <w:pPr>
              <w:spacing w:line="560" w:lineRule="atLeast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 xml:space="preserve"> eq \o\ad(</w:instrText>
            </w:r>
            <w:r>
              <w:rPr>
                <w:rFonts w:hint="eastAsia"/>
                <w:sz w:val="30"/>
              </w:rPr>
              <w:instrText xml:space="preserve">项目编号</w:instrText>
            </w:r>
            <w:r>
              <w:rPr>
                <w:sz w:val="30"/>
              </w:rPr>
              <w:instrText xml:space="preserve">,</w:instrText>
            </w:r>
            <w:r>
              <w:rPr>
                <w:rFonts w:hint="eastAsia"/>
                <w:sz w:val="30"/>
              </w:rPr>
              <w:instrText xml:space="preserve">　　　　　　</w:instrText>
            </w:r>
            <w:r>
              <w:rPr>
                <w:sz w:val="30"/>
              </w:rPr>
              <w:instrText xml:space="preserve">)</w:instrText>
            </w:r>
            <w:r>
              <w:rPr>
                <w:sz w:val="30"/>
              </w:rPr>
              <w:fldChar w:fldCharType="end"/>
            </w:r>
            <w:r>
              <w:rPr>
                <w:rFonts w:hint="eastAsia"/>
                <w:sz w:val="30"/>
              </w:rPr>
              <w:t>：</w:t>
            </w:r>
          </w:p>
          <w:p>
            <w:pPr>
              <w:spacing w:line="560" w:lineRule="atLeast"/>
              <w:rPr>
                <w:sz w:val="30"/>
              </w:rPr>
            </w:pPr>
            <w:r>
              <w:rPr>
                <w:sz w:val="30"/>
              </w:rPr>
              <w:fldChar w:fldCharType="begin"/>
            </w:r>
            <w:r>
              <w:rPr>
                <w:sz w:val="30"/>
              </w:rPr>
              <w:instrText xml:space="preserve"> eq \o\ad(</w:instrText>
            </w:r>
            <w:r>
              <w:rPr>
                <w:rFonts w:hint="eastAsia"/>
                <w:sz w:val="30"/>
              </w:rPr>
              <w:instrText xml:space="preserve">完成单位</w:instrText>
            </w:r>
            <w:r>
              <w:rPr>
                <w:sz w:val="30"/>
              </w:rPr>
              <w:instrText xml:space="preserve">,</w:instrText>
            </w:r>
            <w:r>
              <w:rPr>
                <w:rFonts w:hint="eastAsia"/>
                <w:sz w:val="30"/>
              </w:rPr>
              <w:instrText xml:space="preserve">　　　　　　</w:instrText>
            </w:r>
            <w:r>
              <w:rPr>
                <w:sz w:val="30"/>
              </w:rPr>
              <w:instrText xml:space="preserve">)</w:instrText>
            </w:r>
            <w:r>
              <w:rPr>
                <w:sz w:val="30"/>
              </w:rPr>
              <w:fldChar w:fldCharType="end"/>
            </w:r>
            <w:r>
              <w:rPr>
                <w:rFonts w:hint="eastAsia"/>
                <w:sz w:val="30"/>
              </w:rPr>
              <w:t>：</w:t>
            </w:r>
          </w:p>
          <w:p>
            <w:pPr>
              <w:spacing w:line="560" w:lineRule="atLeast"/>
              <w:rPr>
                <w:sz w:val="30"/>
              </w:rPr>
            </w:pPr>
            <w:r>
              <w:rPr>
                <w:rFonts w:hint="eastAsia"/>
                <w:snapToGrid w:val="0"/>
                <w:sz w:val="30"/>
              </w:rPr>
              <w:t>参 加 单 位</w:t>
            </w:r>
            <w:r>
              <w:rPr>
                <w:rFonts w:hint="eastAsia"/>
                <w:sz w:val="30"/>
              </w:rPr>
              <w:t>：</w:t>
            </w:r>
          </w:p>
          <w:p>
            <w:pPr>
              <w:spacing w:line="560" w:lineRule="atLeast"/>
              <w:rPr>
                <w:sz w:val="30"/>
              </w:rPr>
            </w:pPr>
            <w:r>
              <w:rPr>
                <w:rFonts w:hint="eastAsia"/>
                <w:sz w:val="30"/>
              </w:rPr>
              <w:t>填 报 日 期：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0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rPr>
                <w:sz w:val="30"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0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rPr>
                <w:sz w:val="30"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>
            <w:pPr>
              <w:ind w:firstLine="4800" w:firstLineChars="1600"/>
              <w:rPr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0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rPr>
                <w:sz w:val="30"/>
              </w:rPr>
            </w:pPr>
          </w:p>
        </w:tc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0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205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南京药学会  制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二〇</w:t>
      </w:r>
      <w:r>
        <w:rPr>
          <w:rFonts w:hint="eastAsia"/>
          <w:b/>
          <w:sz w:val="30"/>
          <w:szCs w:val="30"/>
          <w:lang w:val="en-US" w:eastAsia="zh-CN"/>
        </w:rPr>
        <w:t>二二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一</w:t>
      </w:r>
      <w:r>
        <w:rPr>
          <w:rFonts w:hint="eastAsia"/>
          <w:b/>
          <w:sz w:val="30"/>
          <w:szCs w:val="30"/>
        </w:rPr>
        <w:t>月</w:t>
      </w:r>
    </w:p>
    <w:p>
      <w:pPr>
        <w:rPr>
          <w:rFonts w:eastAsia="黑体"/>
          <w:sz w:val="32"/>
        </w:rPr>
      </w:pPr>
      <w:r>
        <w:rPr>
          <w:b/>
          <w:sz w:val="32"/>
        </w:rPr>
        <w:br w:type="page"/>
      </w:r>
      <w:r>
        <w:rPr>
          <w:rFonts w:hint="eastAsia" w:eastAsia="黑体"/>
          <w:b/>
          <w:sz w:val="32"/>
        </w:rPr>
        <w:t>一、</w:t>
      </w:r>
      <w:r>
        <w:rPr>
          <w:rFonts w:hint="eastAsia" w:eastAsia="黑体"/>
          <w:sz w:val="32"/>
        </w:rPr>
        <w:t>基本信息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1</w:t>
      </w:r>
      <w:r>
        <w:rPr>
          <w:rFonts w:hint="eastAsia" w:eastAsia="黑体"/>
          <w:sz w:val="24"/>
        </w:rPr>
        <w:t>、概况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55"/>
        <w:gridCol w:w="2160"/>
        <w:gridCol w:w="1800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2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</w:t>
            </w:r>
          </w:p>
          <w:p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6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4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医院性质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及等级</w:t>
            </w:r>
          </w:p>
        </w:tc>
        <w:tc>
          <w:tcPr>
            <w:tcW w:w="6745" w:type="dxa"/>
            <w:gridSpan w:val="3"/>
            <w:tcBorders>
              <w:right w:val="single" w:color="auto" w:sz="12" w:space="0"/>
            </w:tcBorders>
          </w:tcPr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二级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二级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1. 公立医院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2. 民营医院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3. 其他</w:t>
            </w: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□三级               □三级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278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278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78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74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8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医院药学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27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  <w:r>
              <w:rPr>
                <w:rFonts w:hint="eastAsia" w:ascii="宋体" w:hAnsi="宋体"/>
                <w:sz w:val="24"/>
                <w:szCs w:val="24"/>
              </w:rPr>
              <w:t>至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</w:rPr>
              <w:t xml:space="preserve">  月  </w:t>
            </w:r>
          </w:p>
        </w:tc>
      </w:tr>
    </w:tbl>
    <w:p>
      <w:pPr>
        <w:tabs>
          <w:tab w:val="left" w:pos="210"/>
        </w:tabs>
        <w:spacing w:line="500" w:lineRule="atLeast"/>
        <w:rPr>
          <w:rFonts w:eastAsia="黑体"/>
          <w:sz w:val="24"/>
        </w:rPr>
      </w:pPr>
    </w:p>
    <w:p>
      <w:pPr>
        <w:tabs>
          <w:tab w:val="left" w:pos="210"/>
        </w:tabs>
        <w:spacing w:line="50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2. 项目负责人情况：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35"/>
        <w:gridCol w:w="1260"/>
        <w:gridCol w:w="1155"/>
        <w:gridCol w:w="94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2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atLeast"/>
        <w:rPr>
          <w:rFonts w:eastAsia="黑体"/>
          <w:sz w:val="24"/>
        </w:rPr>
      </w:pPr>
    </w:p>
    <w:p>
      <w:pPr>
        <w:spacing w:line="50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3. 项目研发人员情况：                                          单位：人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项目研发人员总数</w:t>
            </w:r>
          </w:p>
        </w:tc>
        <w:tc>
          <w:tcPr>
            <w:tcW w:w="52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其中：博士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硕士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其中：高级职称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中级职称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其中：在校研究生</w:t>
            </w:r>
          </w:p>
        </w:tc>
        <w:tc>
          <w:tcPr>
            <w:tcW w:w="524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atLeast"/>
        <w:rPr>
          <w:rFonts w:eastAsia="黑体"/>
          <w:sz w:val="24"/>
        </w:rPr>
      </w:pPr>
    </w:p>
    <w:p>
      <w:pPr>
        <w:spacing w:line="500" w:lineRule="atLeast"/>
        <w:rPr>
          <w:rFonts w:eastAsia="黑体"/>
          <w:sz w:val="24"/>
        </w:rPr>
      </w:pPr>
    </w:p>
    <w:p>
      <w:pPr>
        <w:spacing w:line="50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4. 项目实际到位经费情况：                                    单位：万元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050"/>
        <w:gridCol w:w="1050"/>
        <w:gridCol w:w="1050"/>
        <w:gridCol w:w="1365"/>
        <w:gridCol w:w="1365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" w:hRule="atLeast"/>
        </w:trPr>
        <w:tc>
          <w:tcPr>
            <w:tcW w:w="1785" w:type="dxa"/>
            <w:vMerge w:val="restart"/>
            <w:tcBorders>
              <w:top w:val="single" w:color="auto" w:sz="12" w:space="0"/>
              <w:left w:val="single" w:color="auto" w:sz="12" w:space="0"/>
              <w:right w:val="nil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</w:tc>
        <w:tc>
          <w:tcPr>
            <w:tcW w:w="7429" w:type="dxa"/>
            <w:gridSpan w:val="6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160" w:lineRule="atLeast"/>
              <w:rPr>
                <w:sz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拨款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医院配套资金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atLeast"/>
        <w:rPr>
          <w:rFonts w:ascii="黑体" w:eastAsia="黑体"/>
          <w:b/>
          <w:sz w:val="28"/>
          <w:szCs w:val="28"/>
        </w:rPr>
      </w:pPr>
    </w:p>
    <w:p>
      <w:pPr>
        <w:spacing w:line="500" w:lineRule="atLeast"/>
        <w:rPr>
          <w:rFonts w:eastAsia="黑体"/>
          <w:sz w:val="24"/>
        </w:rPr>
      </w:pPr>
      <w:r>
        <w:rPr>
          <w:rFonts w:hint="eastAsia" w:ascii="黑体" w:eastAsia="黑体"/>
          <w:b/>
          <w:sz w:val="28"/>
          <w:szCs w:val="28"/>
        </w:rPr>
        <w:t>5.</w:t>
      </w:r>
      <w:r>
        <w:rPr>
          <w:rFonts w:hint="eastAsia" w:ascii="黑体" w:eastAsia="黑体"/>
          <w:b/>
          <w:sz w:val="24"/>
          <w:szCs w:val="24"/>
        </w:rPr>
        <w:t xml:space="preserve"> 项目经费支出情况：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eastAsia="黑体"/>
          <w:sz w:val="24"/>
        </w:rPr>
        <w:t xml:space="preserve">                                     单位：万元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785"/>
        <w:gridCol w:w="283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8.外协费</w:t>
            </w:r>
          </w:p>
        </w:tc>
        <w:tc>
          <w:tcPr>
            <w:tcW w:w="18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1.人员费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9.差旅费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2.设备购置费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10.图书、资料费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3.设备试制费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11.知识产权事务费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4.现有仪器设备使用费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12.国际合作交流费</w:t>
            </w:r>
          </w:p>
        </w:tc>
        <w:tc>
          <w:tcPr>
            <w:tcW w:w="189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5.试验用材料费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13.咨询、论证、会议费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6.燃料及动力费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14.调研费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7.测试及试验费</w:t>
            </w:r>
          </w:p>
        </w:tc>
        <w:tc>
          <w:tcPr>
            <w:tcW w:w="178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15.其他费用</w:t>
            </w:r>
          </w:p>
        </w:tc>
        <w:tc>
          <w:tcPr>
            <w:tcW w:w="18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</w:p>
        </w:tc>
      </w:tr>
    </w:tbl>
    <w:p>
      <w:pPr>
        <w:spacing w:line="500" w:lineRule="atLeast"/>
        <w:rPr>
          <w:rFonts w:eastAsia="黑体"/>
          <w:sz w:val="24"/>
        </w:rPr>
      </w:pPr>
    </w:p>
    <w:p>
      <w:pPr>
        <w:spacing w:line="500" w:lineRule="atLeast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6. 项目实施期内主要成果</w:t>
      </w:r>
    </w:p>
    <w:tbl>
      <w:tblPr>
        <w:tblStyle w:val="3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260"/>
        <w:gridCol w:w="708"/>
        <w:gridCol w:w="1332"/>
        <w:gridCol w:w="1049"/>
        <w:gridCol w:w="129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专利申请(件)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专利授权(件)</w:t>
            </w:r>
          </w:p>
        </w:tc>
        <w:tc>
          <w:tcPr>
            <w:tcW w:w="104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70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新产品（新材料）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（项、个）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制定技术标准</w:t>
            </w:r>
          </w:p>
        </w:tc>
        <w:tc>
          <w:tcPr>
            <w:tcW w:w="273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出版科技著作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（部）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表 论 文</w:t>
            </w:r>
          </w:p>
        </w:tc>
        <w:tc>
          <w:tcPr>
            <w:tcW w:w="273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3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right"/>
              <w:rPr>
                <w:sz w:val="24"/>
              </w:rPr>
            </w:pPr>
          </w:p>
        </w:tc>
      </w:tr>
    </w:tbl>
    <w:p>
      <w:pPr>
        <w:spacing w:line="400" w:lineRule="atLeast"/>
        <w:rPr>
          <w:rFonts w:ascii="黑体" w:eastAsia="黑体"/>
          <w:b/>
          <w:bCs/>
          <w:sz w:val="24"/>
          <w:szCs w:val="24"/>
        </w:rPr>
      </w:pPr>
    </w:p>
    <w:p>
      <w:pPr>
        <w:spacing w:line="400" w:lineRule="atLeast"/>
        <w:rPr>
          <w:rFonts w:ascii="黑体" w:eastAsia="黑体"/>
          <w:b/>
          <w:bCs/>
          <w:sz w:val="24"/>
          <w:szCs w:val="24"/>
        </w:rPr>
      </w:pPr>
    </w:p>
    <w:p>
      <w:pPr>
        <w:spacing w:line="400" w:lineRule="atLeast"/>
        <w:rPr>
          <w:rFonts w:ascii="黑体" w:eastAsia="黑体"/>
          <w:b/>
          <w:bCs/>
          <w:sz w:val="24"/>
          <w:szCs w:val="24"/>
        </w:rPr>
      </w:pPr>
    </w:p>
    <w:p>
      <w:pPr>
        <w:spacing w:line="400" w:lineRule="atLeast"/>
        <w:rPr>
          <w:rFonts w:ascii="黑体" w:eastAsia="黑体"/>
          <w:b/>
          <w:bCs/>
          <w:sz w:val="24"/>
          <w:szCs w:val="24"/>
        </w:rPr>
      </w:pPr>
    </w:p>
    <w:p>
      <w:pPr>
        <w:spacing w:line="400" w:lineRule="atLeast"/>
        <w:rPr>
          <w:rFonts w:ascii="黑体" w:eastAsia="黑体"/>
          <w:b/>
          <w:bCs/>
          <w:sz w:val="24"/>
          <w:szCs w:val="24"/>
        </w:rPr>
      </w:pPr>
    </w:p>
    <w:p>
      <w:pPr>
        <w:spacing w:line="400" w:lineRule="atLeast"/>
        <w:rPr>
          <w:rFonts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7.项目主要参加人员名单</w:t>
      </w:r>
    </w:p>
    <w:tbl>
      <w:tblPr>
        <w:tblStyle w:val="3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35"/>
        <w:gridCol w:w="1365"/>
        <w:gridCol w:w="840"/>
        <w:gridCol w:w="235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3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5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工作单位/部门</w:t>
            </w:r>
          </w:p>
        </w:tc>
        <w:tc>
          <w:tcPr>
            <w:tcW w:w="1575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2358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二、目标任务完成情况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7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1.主要技术指标完成情况</w:t>
            </w:r>
          </w:p>
          <w:p>
            <w:pPr>
              <w:spacing w:line="40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2.经济效益和社会效益情况（包括经济效益指标和临床指导价值）</w:t>
            </w:r>
          </w:p>
        </w:tc>
      </w:tr>
    </w:tbl>
    <w:p>
      <w:pPr>
        <w:spacing w:line="400" w:lineRule="atLeast"/>
        <w:rPr>
          <w:rFonts w:eastAsia="黑体"/>
          <w:b/>
          <w:sz w:val="32"/>
        </w:rPr>
      </w:pPr>
    </w:p>
    <w:p>
      <w:pPr>
        <w:spacing w:line="400" w:lineRule="atLeas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三、</w:t>
      </w:r>
      <w:r>
        <w:rPr>
          <w:rFonts w:hint="eastAsia" w:ascii="黑体" w:eastAsia="黑体"/>
          <w:b/>
          <w:sz w:val="30"/>
          <w:szCs w:val="30"/>
        </w:rPr>
        <w:t>提供验收的资料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7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1、课题项目技术总结； </w:t>
            </w:r>
          </w:p>
          <w:p>
            <w:pPr>
              <w:spacing w:line="400" w:lineRule="exact"/>
            </w:pPr>
            <w:r>
              <w:rPr>
                <w:rFonts w:hint="eastAsia"/>
                <w:sz w:val="24"/>
              </w:rPr>
              <w:t>2、</w:t>
            </w:r>
            <w:r>
              <w:rPr>
                <w:sz w:val="24"/>
                <w:szCs w:val="24"/>
              </w:rPr>
              <w:t>计划项目所获成果</w:t>
            </w:r>
            <w:r>
              <w:rPr>
                <w:rFonts w:hint="eastAsia"/>
                <w:sz w:val="24"/>
                <w:szCs w:val="24"/>
              </w:rPr>
              <w:t>：包括</w:t>
            </w:r>
            <w:r>
              <w:rPr>
                <w:rFonts w:hint="eastAsia"/>
                <w:sz w:val="24"/>
              </w:rPr>
              <w:t>论文材料、专利材料</w:t>
            </w:r>
            <w:r>
              <w:rPr>
                <w:rFonts w:hint="eastAsia"/>
                <w:sz w:val="24"/>
                <w:szCs w:val="24"/>
              </w:rPr>
              <w:t>及相关材料；（附件）</w:t>
            </w:r>
          </w:p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四、验收组意见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验收组组长（签字）：             </w:t>
            </w: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月     日</w:t>
            </w:r>
          </w:p>
        </w:tc>
      </w:tr>
    </w:tbl>
    <w:p>
      <w:pPr>
        <w:spacing w:line="400" w:lineRule="atLeast"/>
        <w:rPr>
          <w:rFonts w:eastAsia="仿宋_GB2312"/>
          <w:sz w:val="24"/>
        </w:rPr>
        <w:sectPr>
          <w:footerReference r:id="rId3" w:type="default"/>
          <w:footerReference r:id="rId4" w:type="even"/>
          <w:pgSz w:w="11907" w:h="16840"/>
          <w:pgMar w:top="1361" w:right="992" w:bottom="1304" w:left="1418" w:header="851" w:footer="851" w:gutter="0"/>
          <w:pgNumType w:start="0"/>
          <w:cols w:space="425" w:num="1"/>
          <w:titlePg/>
          <w:docGrid w:type="linesAndChars" w:linePitch="312" w:charSpace="0"/>
        </w:sectPr>
      </w:pPr>
    </w:p>
    <w:p>
      <w:pPr>
        <w:spacing w:line="400" w:lineRule="atLeast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五、验收组成员名单</w:t>
      </w:r>
    </w:p>
    <w:tbl>
      <w:tblPr>
        <w:tblStyle w:val="3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35"/>
        <w:gridCol w:w="1869"/>
        <w:gridCol w:w="1276"/>
        <w:gridCol w:w="141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3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6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575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eastAsia="黑体"/>
          <w:bCs/>
          <w:sz w:val="32"/>
        </w:rPr>
      </w:pPr>
    </w:p>
    <w:p>
      <w:pPr>
        <w:spacing w:line="400" w:lineRule="atLeast"/>
        <w:rPr>
          <w:rFonts w:eastAsia="黑体"/>
          <w:bCs/>
          <w:sz w:val="32"/>
        </w:rPr>
      </w:pPr>
    </w:p>
    <w:p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>
      <w:pPr>
        <w:spacing w:line="400" w:lineRule="atLeast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六、南京药学会意见</w:t>
      </w:r>
    </w:p>
    <w:tbl>
      <w:tblPr>
        <w:tblStyle w:val="3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spacing w:line="500" w:lineRule="atLeast"/>
              <w:rPr>
                <w:sz w:val="24"/>
              </w:rPr>
            </w:pPr>
          </w:p>
          <w:p>
            <w:pPr>
              <w:tabs>
                <w:tab w:val="left" w:pos="3780"/>
              </w:tabs>
              <w:spacing w:line="4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负责人签字：                  （盖章）</w:t>
            </w:r>
          </w:p>
          <w:p>
            <w:pPr>
              <w:spacing w:line="240" w:lineRule="atLeast"/>
              <w:ind w:firstLine="6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00" w:lineRule="atLeast"/>
        <w:rPr>
          <w:rFonts w:eastAsia="黑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D3"/>
    <w:rsid w:val="00050ADF"/>
    <w:rsid w:val="000969EF"/>
    <w:rsid w:val="000F301D"/>
    <w:rsid w:val="00162F55"/>
    <w:rsid w:val="00201FEB"/>
    <w:rsid w:val="00202C86"/>
    <w:rsid w:val="00257DDA"/>
    <w:rsid w:val="002768C9"/>
    <w:rsid w:val="002B1FA7"/>
    <w:rsid w:val="002C5D6B"/>
    <w:rsid w:val="003A2321"/>
    <w:rsid w:val="0045429E"/>
    <w:rsid w:val="006A1A83"/>
    <w:rsid w:val="006C1046"/>
    <w:rsid w:val="00815443"/>
    <w:rsid w:val="008A1C19"/>
    <w:rsid w:val="00940F09"/>
    <w:rsid w:val="009A5835"/>
    <w:rsid w:val="00B24404"/>
    <w:rsid w:val="00B72E69"/>
    <w:rsid w:val="00B735F8"/>
    <w:rsid w:val="00BB53D3"/>
    <w:rsid w:val="00BC76DD"/>
    <w:rsid w:val="00C057B5"/>
    <w:rsid w:val="00C16765"/>
    <w:rsid w:val="00C54744"/>
    <w:rsid w:val="00E149B1"/>
    <w:rsid w:val="00E849AB"/>
    <w:rsid w:val="00EC06E0"/>
    <w:rsid w:val="00EF4313"/>
    <w:rsid w:val="00F841B2"/>
    <w:rsid w:val="00F84737"/>
    <w:rsid w:val="00FE0E5B"/>
    <w:rsid w:val="0C5B155E"/>
    <w:rsid w:val="296E228C"/>
    <w:rsid w:val="49A77F85"/>
    <w:rsid w:val="6B6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8AB61-F5A9-4077-9D8C-801B24257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南京药学会</Company>
  <Pages>3</Pages>
  <Words>251</Words>
  <Characters>1436</Characters>
  <Lines>11</Lines>
  <Paragraphs>3</Paragraphs>
  <TotalTime>2</TotalTime>
  <ScaleCrop>false</ScaleCrop>
  <LinksUpToDate>false</LinksUpToDate>
  <CharactersWithSpaces>1684</CharactersWithSpaces>
  <Application>WPS Office_11.1.0.11035_F1E327BC-269C-435d-A152-05C5408002CA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2020-12-17T03:38:00Z</dcterms:created>
  <dc:creator>南京药学会</dc:creator>
  <cp:lastModifiedBy>若水</cp:lastModifiedBy>
  <cp:lastPrinted>2016-12-14T07:39:00Z</cp:lastPrinted>
  <dcterms:modified xsi:type="dcterms:W3CDTF">2022-02-28T07:52:28Z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508619B3F8F146E6BB02CAE5D571A7A2</vt:lpwstr>
  </property>
</Properties>
</file>